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28" w:rsidRPr="00DE4328" w:rsidRDefault="00DE4328" w:rsidP="00DE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E4328" w:rsidRPr="00DE4328" w:rsidRDefault="00DE4328" w:rsidP="00DE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№40 г. Липецка</w:t>
      </w:r>
    </w:p>
    <w:p w:rsidR="003D5C44" w:rsidRDefault="003D5C44" w:rsidP="003D5C44"/>
    <w:p w:rsidR="003D5C44" w:rsidRDefault="003D5C44" w:rsidP="003D5C44"/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DE4328" w:rsidRDefault="003D5C44" w:rsidP="00DE4328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3D5C44" w:rsidRPr="00DE4328" w:rsidRDefault="003D5C44" w:rsidP="00DE43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E432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Внеклассное мероприятие по математике и информатике</w:t>
      </w:r>
    </w:p>
    <w:p w:rsidR="003D5C44" w:rsidRPr="00DE4328" w:rsidRDefault="003D5C44" w:rsidP="00DE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E432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учащихся 5-6 классов</w:t>
      </w:r>
    </w:p>
    <w:p w:rsidR="003D5C44" w:rsidRPr="00DE4328" w:rsidRDefault="003D5C44" w:rsidP="00DE43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432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«Самые умные»</w:t>
      </w: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  <w:bdr w:val="none" w:sz="0" w:space="0" w:color="auto" w:frame="1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b/>
          <w:color w:val="111115"/>
          <w:sz w:val="36"/>
          <w:szCs w:val="36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706949">
        <w:rPr>
          <w:color w:val="111115"/>
          <w:sz w:val="28"/>
          <w:szCs w:val="28"/>
          <w:bdr w:val="none" w:sz="0" w:space="0" w:color="auto" w:frame="1"/>
        </w:rPr>
        <w:t> </w:t>
      </w: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Pr="000A788D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DE4328" w:rsidP="00DE4328">
      <w:pPr>
        <w:pStyle w:val="a4"/>
        <w:shd w:val="clear" w:color="auto" w:fill="FFFFFF"/>
        <w:tabs>
          <w:tab w:val="left" w:pos="5920"/>
        </w:tabs>
        <w:spacing w:before="0" w:beforeAutospacing="0" w:after="0" w:afterAutospacing="0" w:line="360" w:lineRule="atLeast"/>
        <w:ind w:firstLine="39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ab/>
        <w:t>Учитель Фролова Е.В.</w:t>
      </w: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Default="003D5C44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DE4328" w:rsidRDefault="00DE4328" w:rsidP="003D5C44">
      <w:pPr>
        <w:pStyle w:val="a4"/>
        <w:shd w:val="clear" w:color="auto" w:fill="FFFFFF"/>
        <w:spacing w:before="0" w:beforeAutospacing="0" w:after="0" w:afterAutospacing="0" w:line="360" w:lineRule="atLeast"/>
        <w:ind w:firstLine="397"/>
        <w:jc w:val="center"/>
        <w:rPr>
          <w:color w:val="111115"/>
          <w:sz w:val="28"/>
          <w:szCs w:val="28"/>
        </w:rPr>
      </w:pPr>
    </w:p>
    <w:p w:rsidR="003D5C44" w:rsidRPr="00DE4328" w:rsidRDefault="003D5C44" w:rsidP="003D5C44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DE4328" w:rsidRDefault="00DE4328" w:rsidP="002B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328" w:rsidRDefault="00DE4328" w:rsidP="002B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328" w:rsidRDefault="00DE4328" w:rsidP="002B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328" w:rsidRPr="00DE4328" w:rsidRDefault="00DE4328" w:rsidP="002B6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DE4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Липецк, 2024</w:t>
      </w:r>
    </w:p>
    <w:bookmarkEnd w:id="0"/>
    <w:p w:rsidR="00DE4328" w:rsidRDefault="00DE4328" w:rsidP="002B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E83" w:rsidRPr="00C31E83" w:rsidRDefault="00C31E83" w:rsidP="002B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Внеклассное мероприятие по математике и информатике</w:t>
      </w:r>
    </w:p>
    <w:p w:rsidR="00C31E83" w:rsidRPr="00C31E83" w:rsidRDefault="00C31E83" w:rsidP="00C31E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5-6 классов</w:t>
      </w:r>
    </w:p>
    <w:p w:rsidR="00C31E83" w:rsidRPr="00C31E83" w:rsidRDefault="00C31E83" w:rsidP="00C31E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«Самые умные»</w:t>
      </w:r>
    </w:p>
    <w:p w:rsidR="00C31E83" w:rsidRPr="00C31E83" w:rsidRDefault="00C31E83" w:rsidP="00C31E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31E83" w:rsidRPr="00C31E83" w:rsidRDefault="00C31E83" w:rsidP="00C31E8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математика, одни из самых важнейших учебных дисциплин.</w:t>
      </w:r>
    </w:p>
    <w:p w:rsidR="00C31E83" w:rsidRPr="00C31E83" w:rsidRDefault="00C31E83" w:rsidP="00C31E8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познавательные мероприятия значительно оживляют изучение таких строгих, «сухих», а для многих  даже и «страшных» дисциплин, какими являются информатика и математика, научат ребят пользоваться полученными знаниями, разовьют их память и логику.  </w:t>
      </w:r>
    </w:p>
    <w:p w:rsidR="00C31E83" w:rsidRPr="00C31E83" w:rsidRDefault="00C31E83" w:rsidP="00C31E8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мероприятия обогащают знания учащихся, прививают любовь к предметам, вырабатывают навыки исследовательской работы, развивают логическое мышление, интеллект.</w:t>
      </w:r>
    </w:p>
    <w:p w:rsidR="00C31E83" w:rsidRPr="00C31E83" w:rsidRDefault="00C31E83" w:rsidP="00C31E8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внеклассных мероприятий способствует формированию следующих </w:t>
      </w:r>
      <w:r w:rsidRPr="00C3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 результатов</w:t>
      </w: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E83" w:rsidRPr="00C31E83" w:rsidRDefault="00C31E83" w:rsidP="00C31E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(индуктивное, дедуктивное и по аналогии) и делать выводы;</w:t>
      </w:r>
    </w:p>
    <w:p w:rsidR="00C31E83" w:rsidRPr="00C31E83" w:rsidRDefault="00C31E83" w:rsidP="00C31E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</w:t>
      </w:r>
    </w:p>
    <w:p w:rsidR="00C31E83" w:rsidRPr="00C31E83" w:rsidRDefault="00C31E83" w:rsidP="00C31E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2B62D7" w:rsidRPr="002B62D7" w:rsidRDefault="00C31E83" w:rsidP="002B62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</w:t>
      </w:r>
      <w:r w:rsid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2D7"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</w:p>
    <w:p w:rsidR="002B62D7" w:rsidRPr="002B62D7" w:rsidRDefault="002B62D7" w:rsidP="002B62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2B62D7" w:rsidRPr="002B62D7" w:rsidRDefault="002B62D7" w:rsidP="002B62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общественной практики.</w:t>
      </w:r>
    </w:p>
    <w:p w:rsidR="002B62D7" w:rsidRPr="002B62D7" w:rsidRDefault="002B62D7" w:rsidP="002B62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партнера по диалогу, готовность к конструированию образа допустимых способов диалога, готовность к конструированию</w:t>
      </w:r>
      <w:r w:rsidR="000A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диалога, 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и способность к ведению переговоров).</w:t>
      </w:r>
    </w:p>
    <w:p w:rsidR="002B62D7" w:rsidRPr="002B62D7" w:rsidRDefault="002B62D7" w:rsidP="002B62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Освоенность социальных норм, правил поведения, ролей и форм социальной жизни в группах и сообществах.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средствами предметов математики и информатики у учащихся закладываются основы формально- логического мышления, рефлексии, что будет способствовать: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порождению нового типа познавательных интересов (интереса не только к фактам, но и к закономерностям);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2B6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:</w:t>
      </w:r>
      <w:proofErr w:type="gramEnd"/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Расширять знания учащихся, развивать познавательный интерес, творческую активность, интеллект.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любви к математике и информатике,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чувства дружбы, ответственности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взаимосвязь  дисциплин математики и информатики как между собой, так  и с другими науками.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интуицию, эрудицию, самостоятельность в суждениях, упорство в достижении цели.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культуру общения, умение работать в группах.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внимание, сообразительность, находчивость, тренировку памяти.</w:t>
      </w:r>
    </w:p>
    <w:p w:rsidR="002B62D7" w:rsidRPr="002B62D7" w:rsidRDefault="002B62D7" w:rsidP="002B62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логического мышления, творческого мышления, математического мышления и операционного мышления, направленного на выбор оптимальных решений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занятия: - игра – соревнование.</w:t>
      </w:r>
    </w:p>
    <w:p w:rsidR="002B62D7" w:rsidRPr="002B62D7" w:rsidRDefault="002B62D7" w:rsidP="002B6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Ход мероприятия</w:t>
      </w:r>
    </w:p>
    <w:p w:rsidR="002B62D7" w:rsidRPr="002B62D7" w:rsidRDefault="002B62D7" w:rsidP="002B62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учителя: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right="14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для вас, наши ученики, мы проведем мероприятие «Самый умный»! Чтобы вы сегодня немного отвлеклись и повеселились, лучше узнали таланты и способности друг друга (а их у вас очень много!), подумали над вопросами и ответами, проявили солидарность с командами, повысили свой интеллект, в общем, провели время с пользой.</w:t>
      </w:r>
    </w:p>
    <w:p w:rsidR="002B62D7" w:rsidRPr="002B62D7" w:rsidRDefault="003D5C44" w:rsidP="002B62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</w:t>
      </w:r>
      <w:r w:rsidR="002B62D7"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часто задают такой знакомый всем учителям вопрос: «А зачем мне математика? Мне она в жизни не пригодятся!» А ведь слово математика пришло к нам из древнего языка, где «</w:t>
      </w:r>
      <w:proofErr w:type="spellStart"/>
      <w:r w:rsidR="002B62D7" w:rsidRPr="002B6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мантейн</w:t>
      </w:r>
      <w:proofErr w:type="spellEnd"/>
      <w:r w:rsidR="002B62D7"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означает </w:t>
      </w:r>
      <w:r w:rsidR="002B62D7"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учиться и приобретать знания. И если есть упражнения для развития тела, то математика призвана развивать логическое мышление, внимание, мозг, не говоря уже о приобретённых знаниях. Недаром их называют «гимнастикой ума».  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информатика, 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об общих свойствах информации, закономерностях ее создания, преобразования, накопления, передачи и использования.   Я надеюсь, что вы сегодня убедитесь, что математика и информатика –  это не «сухие» науки и что заниматься ими очень увлекательно.</w:t>
      </w:r>
    </w:p>
    <w:p w:rsidR="002B62D7" w:rsidRDefault="002B62D7" w:rsidP="002B62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и представление  команд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62D7" w:rsidRPr="002B62D7" w:rsidRDefault="002B62D7" w:rsidP="002B62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Блиц – опрос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любого начинания требуется гимнастика ума, так что ум в порядок будем приводить. Проведем блиц – опрос. Я буду задавать вопросы, а вы по возможности отвечать.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появляются вопросы, команды отвечают по очереди и  сразу дают ответы в устной форме. За каждый верный ответ – 1 балл.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числа употребляют при счете предметов?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Натуральные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увеличится двузначное число, если к нему справа приписать два нуля?                                                  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сто раз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действие, противоположное вычитанию.  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Сложение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цифру оканчивается произведение чисел от 1 до 29?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 0.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делится на 9 без остатка: 1008 или 1009?  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1008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254. Какой вид информации представлен?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Числовая информация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вида информации не существует: графической, звуковой, механической?                                    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Механической</w:t>
      </w:r>
    </w:p>
    <w:p w:rsidR="002B62D7" w:rsidRPr="002B62D7" w:rsidRDefault="002B62D7" w:rsidP="002B62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 современные информационные каналы.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Телевидение, телефон, телеграф, Интернет</w:t>
      </w:r>
    </w:p>
    <w:p w:rsidR="002B62D7" w:rsidRPr="002B62D7" w:rsidRDefault="002B62D7" w:rsidP="002B62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информация, представленная в виде текста?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Текстовая</w:t>
      </w:r>
    </w:p>
    <w:p w:rsidR="002B62D7" w:rsidRPr="002B62D7" w:rsidRDefault="002B62D7" w:rsidP="002B62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 «Почты России» в Интернете.        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почта</w:t>
      </w:r>
    </w:p>
    <w:p w:rsidR="002B62D7" w:rsidRPr="002B62D7" w:rsidRDefault="002B62D7" w:rsidP="002B62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 способная размножаться и заражать другие программы.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Вирус.</w:t>
      </w:r>
    </w:p>
    <w:p w:rsidR="002B62D7" w:rsidRPr="002B62D7" w:rsidRDefault="002B62D7" w:rsidP="002B62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устройства ввода информации в компьютер.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Клавиатура, сканер, графопостроитель, микрофон, </w:t>
      </w:r>
      <w:proofErr w:type="spellStart"/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-камера.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устройства вывода.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Принтер, монитор, колонки.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Самое главное устройство в системном блоке.    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Процессор.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клавиатуре их  много, но их бывает разное количество.    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Клавиши.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Греции их метали, а сейчас на них записывают информацию.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ни начала, не конца.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 у пяти с половиной отрезков?            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прямых углов образовывают две пересекающиеся перпендикулярные прямые?               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</w:p>
    <w:p w:rsidR="002B62D7" w:rsidRPr="002B62D7" w:rsidRDefault="002B62D7" w:rsidP="002B62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Углы: прямой, развернутый, …,….?             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Острый, тупой.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2D7" w:rsidRPr="002B62D7" w:rsidRDefault="007572EF" w:rsidP="007572E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="002B62D7"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«Непонятки»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Вызывается по 1 представителю от каждой команды. Сначала задаются вопросы представителю одной команды, затем другой. Каждый правильный ответ оценивается в 1 балл.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буду читать фразы, а вы должны исправить ошибки. Остальные участники команды в это время  разгадывают «непонятки», напечатанные на листочках. Потом объясняете эти «непонятки» по очереди.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представителю первой команды:</w:t>
      </w:r>
    </w:p>
    <w:p w:rsidR="002B62D7" w:rsidRPr="002B62D7" w:rsidRDefault="002B62D7" w:rsidP="002B62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отлично твоя голова: пять + один получается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шесть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зайчик погулять, лап у зайца ровно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четыре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народе такая молва: шесть минус три получится       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два.   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три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 учитель Ире, что два больше, чем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один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в 10 раз, чем сантиметр, всем известно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дециметр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миллиметр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птичку посмотри: лап у птицы ровно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две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представителю второй команды:</w:t>
      </w:r>
    </w:p>
    <w:p w:rsidR="002B62D7" w:rsidRPr="002B62D7" w:rsidRDefault="002B62D7" w:rsidP="002B62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собачка есть, у нее хвостов аж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шесть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один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доски ты говори, что концов у палки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три.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два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Отличник тетрадкой своею гордится: внизу, под диктантом стоит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единица 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пять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будешь спать, за ответ получишь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два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5 ягодок в траве. Съел одну, осталось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две.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четыре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62D7" w:rsidRPr="002B62D7" w:rsidRDefault="002B62D7" w:rsidP="002B62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сч</w:t>
      </w:r>
      <w:r w:rsid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итает дырки в сыре: три + две -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 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четыре.</w:t>
      </w:r>
      <w:r w:rsid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r w:rsidRPr="002B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пять</w:t>
      </w:r>
      <w:r w:rsidRPr="002B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72EF" w:rsidRPr="007572EF" w:rsidRDefault="007572EF" w:rsidP="00B30BB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Однажды в день Пасхи Петя преподнес 3 кулича двум мамам и двум дочкам. Каждая получила по куличу. Как такое может быть?</w:t>
      </w:r>
    </w:p>
    <w:p w:rsidR="007572EF" w:rsidRPr="007572EF" w:rsidRDefault="007572EF" w:rsidP="0052105D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бабушка, дочь и внучка.</w:t>
      </w:r>
    </w:p>
    <w:p w:rsidR="007572EF" w:rsidRPr="0052105D" w:rsidRDefault="007572EF" w:rsidP="005210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3 курицы за 3 дня снесли 3 яйца. Сколько яиц снесут 12 кур за 12 дней?</w:t>
      </w:r>
      <w:r w:rsidR="00B30BBC" w:rsidRPr="005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</w:t>
      </w:r>
    </w:p>
    <w:p w:rsidR="007572EF" w:rsidRPr="0052105D" w:rsidRDefault="007572EF" w:rsidP="005210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 одного старика спросили: сколько ему лет. Тот ответил, что ему 100 лет, но дней рождения у него было всего  25. Как это могло быть?</w:t>
      </w:r>
    </w:p>
    <w:p w:rsidR="007572EF" w:rsidRPr="007572EF" w:rsidRDefault="007572EF" w:rsidP="00B30BB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родился 29 февраля</w:t>
      </w:r>
    </w:p>
    <w:p w:rsidR="00B30BBC" w:rsidRDefault="007572EF" w:rsidP="00B30BB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5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«Калейдоскоп»</w:t>
      </w:r>
    </w:p>
    <w:p w:rsidR="007572EF" w:rsidRPr="00B30BBC" w:rsidRDefault="007572EF" w:rsidP="00521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раздается лист с зашифрованными словами. За каждое «найденное» слово начисляется 1 балл. Ну а теперь, команды, стоп –</w:t>
      </w:r>
      <w:r w:rsid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«калейдоскоп»!</w:t>
      </w:r>
      <w:r w:rsid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терминах не знает затрудненья,</w:t>
      </w:r>
      <w:r w:rsidR="005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Отыщет все без промедленья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639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851"/>
        <w:gridCol w:w="992"/>
        <w:gridCol w:w="850"/>
        <w:gridCol w:w="851"/>
        <w:gridCol w:w="850"/>
        <w:gridCol w:w="993"/>
        <w:gridCol w:w="1275"/>
      </w:tblGrid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tabs>
                <w:tab w:val="left" w:pos="1843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A23814" w:rsidRPr="00A23814" w:rsidTr="00A23814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814" w:rsidRPr="00A23814" w:rsidRDefault="00A23814" w:rsidP="00A23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2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</w:tbl>
    <w:p w:rsidR="00A23814" w:rsidRDefault="00A23814" w:rsidP="00A2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814" w:rsidRDefault="00A23814" w:rsidP="00F2525C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Зашифрованные слова:</w:t>
      </w:r>
      <w:r w:rsidRPr="00A2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плата, кабель,</w:t>
      </w:r>
      <w:r w:rsidR="00F2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клавиатура, компьютер, монитор,</w:t>
      </w:r>
      <w:r w:rsidRPr="00A2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дискета, модем, мышь, процессор, сканер, микросхема, винчестер, ОЗУ</w:t>
      </w:r>
      <w:r w:rsidR="00F2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25C" w:rsidRPr="00F2525C" w:rsidRDefault="00F2525C" w:rsidP="00F2525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2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частушек</w:t>
      </w:r>
    </w:p>
    <w:p w:rsidR="00F2525C" w:rsidRPr="00B30BBC" w:rsidRDefault="00F2525C" w:rsidP="00B30B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устали? Пришло время немного отдохнуть.  Объявляю конкурс частушек. Данный конкурс направлен проверить «как спелись» ваши команды. Каждой команде предлагается исполнить несколько частушек по «компьютерной» и математической тематике. Частушки для каждой команды напечатаны на листочках.  Вы можете прорепетировать, прежде чем представить нам свое исполнение. Оценивается артистичность, сплоченность и активн</w:t>
      </w:r>
      <w:r w:rsid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всех членов команды.</w:t>
      </w:r>
    </w:p>
    <w:p w:rsid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Частушки первой команде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Эту мышку даже мама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Может смело в руки брать.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нее на спинке кнопки,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 программы выбирать.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веселые ребята,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Хороши, как на подбор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задачи мы решаем,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частушки вам споем.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знакомлюсь во дворе я —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Следую совету,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Женихов всех завожу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Лишь по Интернету.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задачи на движенье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Порешать всегда хотим,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Наше в классе поведенье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Всем известно – не молчим.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Делать Коля стенгазету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компьютер сел с утра.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тотчас забыл про это: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Увлекла его игра.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Частушки второй команде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нашем классе все ребята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весело живем: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Математику не знают,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“Хорошистов” недобор.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Петька, жадина, не дал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Откусить конфету!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ему за это дам...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вирусом дискету!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Математика поможет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Вам отличниками стать,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Научитесь вы, ребята,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Уравнения решать.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Помогите нашей Свете —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Заблудилась в Интернете!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Целый день уж там плутает,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Ведь всего три буквы знает.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Двойка с Тройкой говорили,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они главнее всех.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случилось бы на свете, 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б это был не смех?</w:t>
      </w:r>
    </w:p>
    <w:p w:rsidR="00A23814" w:rsidRPr="007572EF" w:rsidRDefault="00A23814" w:rsidP="00B30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2525C" w:rsidRPr="00F2525C" w:rsidRDefault="00F2525C" w:rsidP="00F2525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2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капитанов</w:t>
      </w:r>
    </w:p>
    <w:p w:rsidR="00F2525C" w:rsidRPr="00F2525C" w:rsidRDefault="00F2525C" w:rsidP="00F252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Капитаны, капитаны, постарайтесь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F2525C" w:rsidRPr="00F2525C" w:rsidRDefault="00F2525C" w:rsidP="005210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капитаны будут разгадывать кроссворд, ключевым словом которого является фамилия известного ученого, который родился в Нижнем Новгороде.</w:t>
      </w:r>
      <w:r w:rsidR="00B30BB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F2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правильно разгаданное слово оценивается в 1 балл. </w:t>
      </w:r>
    </w:p>
    <w:p w:rsidR="00F2525C" w:rsidRPr="00F2525C" w:rsidRDefault="00F2525C" w:rsidP="00F2525C">
      <w:pPr>
        <w:spacing w:after="0" w:line="240" w:lineRule="auto"/>
        <w:ind w:left="445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2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</w:t>
      </w:r>
    </w:p>
    <w:tbl>
      <w:tblPr>
        <w:tblW w:w="9875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565"/>
        <w:gridCol w:w="423"/>
        <w:gridCol w:w="284"/>
        <w:gridCol w:w="425"/>
        <w:gridCol w:w="425"/>
        <w:gridCol w:w="709"/>
        <w:gridCol w:w="709"/>
        <w:gridCol w:w="708"/>
        <w:gridCol w:w="567"/>
        <w:gridCol w:w="567"/>
        <w:gridCol w:w="567"/>
        <w:gridCol w:w="573"/>
        <w:gridCol w:w="136"/>
        <w:gridCol w:w="290"/>
        <w:gridCol w:w="141"/>
        <w:gridCol w:w="426"/>
        <w:gridCol w:w="561"/>
        <w:gridCol w:w="6"/>
        <w:gridCol w:w="478"/>
        <w:gridCol w:w="44"/>
        <w:gridCol w:w="39"/>
        <w:gridCol w:w="289"/>
        <w:gridCol w:w="94"/>
      </w:tblGrid>
      <w:tr w:rsidR="00F2525C" w:rsidRPr="00F2525C" w:rsidTr="002A75B6">
        <w:trPr>
          <w:gridAfter w:val="6"/>
          <w:wAfter w:w="950" w:type="dxa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1Н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F2525C" w:rsidRPr="00F2525C" w:rsidTr="002A75B6">
        <w:trPr>
          <w:gridAfter w:val="1"/>
          <w:wAfter w:w="94" w:type="dxa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2П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2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75B6" w:rsidRPr="00F2525C" w:rsidTr="002A75B6">
        <w:trPr>
          <w:gridAfter w:val="7"/>
          <w:wAfter w:w="1511" w:type="dxa"/>
        </w:trPr>
        <w:tc>
          <w:tcPr>
            <w:tcW w:w="84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2525C" w:rsidRPr="00F2525C" w:rsidTr="002A75B6">
        <w:trPr>
          <w:gridAfter w:val="4"/>
          <w:wAfter w:w="466" w:type="dxa"/>
        </w:trPr>
        <w:tc>
          <w:tcPr>
            <w:tcW w:w="849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75B6" w:rsidRPr="00F2525C" w:rsidTr="002A75B6">
        <w:trPr>
          <w:gridAfter w:val="4"/>
          <w:wAfter w:w="466" w:type="dxa"/>
        </w:trPr>
        <w:tc>
          <w:tcPr>
            <w:tcW w:w="14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75B6" w:rsidRPr="00F2525C" w:rsidTr="002A75B6">
        <w:trPr>
          <w:gridAfter w:val="4"/>
          <w:wAfter w:w="466" w:type="dxa"/>
        </w:trPr>
        <w:tc>
          <w:tcPr>
            <w:tcW w:w="14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6З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2525C" w:rsidRPr="00F2525C" w:rsidTr="002A75B6">
        <w:trPr>
          <w:gridAfter w:val="4"/>
          <w:wAfter w:w="466" w:type="dxa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7П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2525C" w:rsidRPr="00F2525C" w:rsidTr="002A75B6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F2525C" w:rsidRPr="00F2525C" w:rsidTr="002A75B6">
        <w:trPr>
          <w:gridAfter w:val="4"/>
          <w:wAfter w:w="466" w:type="dxa"/>
        </w:trPr>
        <w:tc>
          <w:tcPr>
            <w:tcW w:w="2971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A75B6" w:rsidRPr="00F2525C" w:rsidTr="002A75B6">
        <w:trPr>
          <w:gridAfter w:val="4"/>
          <w:wAfter w:w="466" w:type="dxa"/>
        </w:trPr>
        <w:tc>
          <w:tcPr>
            <w:tcW w:w="1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2525C" w:rsidRPr="00F2525C" w:rsidTr="002A75B6">
        <w:trPr>
          <w:gridAfter w:val="2"/>
          <w:wAfter w:w="383" w:type="dxa"/>
        </w:trPr>
        <w:tc>
          <w:tcPr>
            <w:tcW w:w="183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11О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5C" w:rsidRPr="00F2525C" w:rsidRDefault="00F2525C" w:rsidP="00F252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1.Числа, употребляемые при счете предметов.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Натуральные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2.Четырехугольник с прямыми углами.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Прямоугольник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3.Цифры 0, 1, 2, 3... называются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Арабские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4.Наглядное представление разных числовых данных.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Диаграмма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5.Результат деления.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Частное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Число, показывающее, на сколько равных частей разделено целое.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Знаменатель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7.Сумма одинаковых слагаемых.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Произведение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8.Закон сложения.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Переместительный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9.Площадь квадрата со стороной 100м.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Гектар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10.Отрезок, длина которого равна 1.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Единичный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Pr="00B30BBC" w:rsidRDefault="00B30BBC" w:rsidP="00B30B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.Угол меньше прямого. (</w:t>
      </w: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Острый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BBC" w:rsidRDefault="00B30BBC" w:rsidP="00B3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Ключевое слово: </w:t>
      </w: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Лобачевский.</w:t>
      </w:r>
    </w:p>
    <w:p w:rsidR="00C31E83" w:rsidRPr="00C31E83" w:rsidRDefault="00B30BBC" w:rsidP="00B30BB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8.Подведение итогов.</w:t>
      </w:r>
    </w:p>
    <w:p w:rsidR="00B30BBC" w:rsidRPr="00B30BBC" w:rsidRDefault="00B30BBC" w:rsidP="00B30BB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информации:</w:t>
      </w:r>
    </w:p>
    <w:p w:rsidR="00B30BBC" w:rsidRPr="00B30BBC" w:rsidRDefault="00B30BBC" w:rsidP="00B30B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Агеева И. Д. Занимательные материалы по информатике и математике. Методическое пособие. – М.: ТЦ Сфера, 2006 г.</w:t>
      </w:r>
    </w:p>
    <w:p w:rsidR="00B30BBC" w:rsidRPr="00B30BBC" w:rsidRDefault="00B30BBC" w:rsidP="00B30B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ассорти. 5 – 11 классы: сценарии вечеров, праздников, конкурсов/ авт. – сост. Т. А. Лепехина. – Волгоград: Учитель, 2009 г.</w:t>
      </w:r>
    </w:p>
    <w:p w:rsidR="00B30BBC" w:rsidRPr="00B30BBC" w:rsidRDefault="00B30BBC" w:rsidP="00B30B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веселых </w:t>
      </w:r>
      <w:proofErr w:type="spellStart"/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информатиков</w:t>
      </w:r>
      <w:proofErr w:type="spellEnd"/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занимательные уроки, внеклассные мероприятия/ авт. – сост. Л. Н. Горбунова, Т. П. Лунина. – Волгоград: Учитель, 2009 г.</w:t>
      </w:r>
    </w:p>
    <w:p w:rsidR="009140A2" w:rsidRPr="0052105D" w:rsidRDefault="00B30BBC" w:rsidP="005210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Отдыхаем с математикой: внеклассная работа по математике в 5 – 11 классах/ авт. – сост. М. А. </w:t>
      </w:r>
      <w:proofErr w:type="spellStart"/>
      <w:r w:rsidRPr="00B3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Иченск</w:t>
      </w:r>
      <w:r w:rsidR="005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5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Волгоград: Учитель, 2008 г</w:t>
      </w:r>
    </w:p>
    <w:sectPr w:rsidR="009140A2" w:rsidRPr="0052105D" w:rsidSect="00F2525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8E0"/>
    <w:multiLevelType w:val="multilevel"/>
    <w:tmpl w:val="8A5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4323"/>
    <w:multiLevelType w:val="multilevel"/>
    <w:tmpl w:val="A76A3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56A8F"/>
    <w:multiLevelType w:val="multilevel"/>
    <w:tmpl w:val="899C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00DBB"/>
    <w:multiLevelType w:val="multilevel"/>
    <w:tmpl w:val="FCFA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A48EE"/>
    <w:multiLevelType w:val="multilevel"/>
    <w:tmpl w:val="3D7E5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356E4"/>
    <w:multiLevelType w:val="multilevel"/>
    <w:tmpl w:val="66089C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F67BC"/>
    <w:multiLevelType w:val="multilevel"/>
    <w:tmpl w:val="B1A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6927"/>
    <w:multiLevelType w:val="multilevel"/>
    <w:tmpl w:val="98988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C117F"/>
    <w:multiLevelType w:val="multilevel"/>
    <w:tmpl w:val="ED44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047B8"/>
    <w:multiLevelType w:val="multilevel"/>
    <w:tmpl w:val="691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81054"/>
    <w:multiLevelType w:val="multilevel"/>
    <w:tmpl w:val="518279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10406"/>
    <w:multiLevelType w:val="multilevel"/>
    <w:tmpl w:val="FA787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90022"/>
    <w:multiLevelType w:val="multilevel"/>
    <w:tmpl w:val="7B502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47E45"/>
    <w:multiLevelType w:val="multilevel"/>
    <w:tmpl w:val="C29A3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9353D"/>
    <w:multiLevelType w:val="multilevel"/>
    <w:tmpl w:val="3718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46008"/>
    <w:multiLevelType w:val="multilevel"/>
    <w:tmpl w:val="AD24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431E02"/>
    <w:multiLevelType w:val="multilevel"/>
    <w:tmpl w:val="CEC6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40254"/>
    <w:multiLevelType w:val="multilevel"/>
    <w:tmpl w:val="F46A15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5D6D1A"/>
    <w:multiLevelType w:val="multilevel"/>
    <w:tmpl w:val="A428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17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1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83"/>
    <w:rsid w:val="000A788D"/>
    <w:rsid w:val="002A75B6"/>
    <w:rsid w:val="002B62D7"/>
    <w:rsid w:val="003D5C44"/>
    <w:rsid w:val="0052105D"/>
    <w:rsid w:val="007572EF"/>
    <w:rsid w:val="009140A2"/>
    <w:rsid w:val="00A23814"/>
    <w:rsid w:val="00B24AC9"/>
    <w:rsid w:val="00B30BBC"/>
    <w:rsid w:val="00C31E83"/>
    <w:rsid w:val="00DE4328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8E8C"/>
  <w15:docId w15:val="{C08E33AF-7FA9-4735-BD3A-777930F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0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3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E83"/>
  </w:style>
  <w:style w:type="character" w:customStyle="1" w:styleId="c60">
    <w:name w:val="c60"/>
    <w:basedOn w:val="a0"/>
    <w:rsid w:val="00C31E83"/>
  </w:style>
  <w:style w:type="character" w:customStyle="1" w:styleId="c100">
    <w:name w:val="c100"/>
    <w:basedOn w:val="a0"/>
    <w:rsid w:val="00C31E83"/>
  </w:style>
  <w:style w:type="paragraph" w:customStyle="1" w:styleId="c34">
    <w:name w:val="c34"/>
    <w:basedOn w:val="a"/>
    <w:rsid w:val="00C3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E83"/>
  </w:style>
  <w:style w:type="paragraph" w:customStyle="1" w:styleId="c25">
    <w:name w:val="c25"/>
    <w:basedOn w:val="a"/>
    <w:rsid w:val="00C3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2B62D7"/>
  </w:style>
  <w:style w:type="character" w:customStyle="1" w:styleId="c36">
    <w:name w:val="c36"/>
    <w:basedOn w:val="a0"/>
    <w:rsid w:val="002B62D7"/>
  </w:style>
  <w:style w:type="paragraph" w:customStyle="1" w:styleId="c4">
    <w:name w:val="c4"/>
    <w:basedOn w:val="a"/>
    <w:rsid w:val="002B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B62D7"/>
  </w:style>
  <w:style w:type="paragraph" w:styleId="a3">
    <w:name w:val="List Paragraph"/>
    <w:basedOn w:val="a"/>
    <w:uiPriority w:val="34"/>
    <w:qFormat/>
    <w:rsid w:val="002B62D7"/>
    <w:pPr>
      <w:ind w:left="720"/>
      <w:contextualSpacing/>
    </w:pPr>
  </w:style>
  <w:style w:type="paragraph" w:customStyle="1" w:styleId="c5">
    <w:name w:val="c5"/>
    <w:basedOn w:val="a"/>
    <w:rsid w:val="007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525C"/>
  </w:style>
  <w:style w:type="character" w:customStyle="1" w:styleId="40">
    <w:name w:val="Заголовок 4 Знак"/>
    <w:basedOn w:val="a0"/>
    <w:link w:val="4"/>
    <w:uiPriority w:val="9"/>
    <w:rsid w:val="00B30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D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 3-1</cp:lastModifiedBy>
  <cp:revision>10</cp:revision>
  <dcterms:created xsi:type="dcterms:W3CDTF">2023-02-05T15:08:00Z</dcterms:created>
  <dcterms:modified xsi:type="dcterms:W3CDTF">2025-02-12T13:10:00Z</dcterms:modified>
</cp:coreProperties>
</file>