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4717" w14:textId="77777777" w:rsidR="009172A9" w:rsidRPr="009172A9" w:rsidRDefault="009172A9" w:rsidP="009172A9">
      <w:pPr>
        <w:tabs>
          <w:tab w:val="left" w:pos="2994"/>
          <w:tab w:val="left" w:pos="7785"/>
          <w:tab w:val="right" w:pos="9355"/>
        </w:tabs>
        <w:spacing w:after="0" w:line="240" w:lineRule="auto"/>
        <w:ind w:left="0" w:firstLine="0"/>
        <w:jc w:val="center"/>
        <w:rPr>
          <w:color w:val="auto"/>
          <w:szCs w:val="28"/>
        </w:rPr>
      </w:pPr>
      <w:r w:rsidRPr="009172A9">
        <w:rPr>
          <w:noProof/>
          <w:color w:val="auto"/>
          <w:szCs w:val="28"/>
        </w:rPr>
        <w:drawing>
          <wp:inline distT="0" distB="0" distL="0" distR="0" wp14:anchorId="1DD23058" wp14:editId="23956667">
            <wp:extent cx="480060" cy="5867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1ED02" w14:textId="77777777" w:rsidR="009172A9" w:rsidRPr="009172A9" w:rsidRDefault="009172A9" w:rsidP="009172A9">
      <w:pPr>
        <w:spacing w:after="0" w:line="369" w:lineRule="auto"/>
        <w:ind w:left="82"/>
        <w:jc w:val="center"/>
        <w:rPr>
          <w:rFonts w:eastAsia="Georgia"/>
          <w:szCs w:val="28"/>
        </w:rPr>
      </w:pPr>
      <w:r w:rsidRPr="009172A9">
        <w:rPr>
          <w:rFonts w:eastAsia="Georgia"/>
          <w:szCs w:val="28"/>
        </w:rPr>
        <w:t xml:space="preserve">АДМИНИСТРАЦИЯ ГОРОДА ЛИПЕЦКА </w:t>
      </w:r>
    </w:p>
    <w:p w14:paraId="465E53A5" w14:textId="77777777" w:rsidR="009172A9" w:rsidRPr="009172A9" w:rsidRDefault="009172A9" w:rsidP="009172A9">
      <w:pPr>
        <w:spacing w:after="0" w:line="369" w:lineRule="auto"/>
        <w:ind w:left="82"/>
        <w:jc w:val="center"/>
        <w:rPr>
          <w:rFonts w:eastAsia="Georgia"/>
          <w:szCs w:val="28"/>
        </w:rPr>
      </w:pPr>
      <w:r w:rsidRPr="009172A9">
        <w:rPr>
          <w:rFonts w:eastAsia="Georgia"/>
          <w:szCs w:val="28"/>
        </w:rPr>
        <w:t>ДЕПАРТАМЕНТ ОБРАЗОВАНИЯ</w:t>
      </w:r>
    </w:p>
    <w:p w14:paraId="2BBBCCC4" w14:textId="77777777" w:rsidR="009172A9" w:rsidRPr="009172A9" w:rsidRDefault="009172A9" w:rsidP="009172A9">
      <w:pPr>
        <w:spacing w:after="0" w:line="369" w:lineRule="auto"/>
        <w:ind w:left="82"/>
        <w:jc w:val="center"/>
        <w:rPr>
          <w:rFonts w:eastAsia="Georgia"/>
          <w:szCs w:val="28"/>
        </w:rPr>
      </w:pPr>
      <w:r w:rsidRPr="009172A9">
        <w:rPr>
          <w:rFonts w:eastAsia="Georgia"/>
          <w:szCs w:val="28"/>
        </w:rPr>
        <w:t xml:space="preserve">МУНИЦИПАЛЬНОЕ БЮДЖЕТНОЕ ОБЩЕОБРАЗОВАТЕЛЬНОЕ УЧРЕЖДЕНИЕ СРЕДНЯЯ ОБЩЕОБРАЗОВАТЕЛЬНАЯ </w:t>
      </w:r>
    </w:p>
    <w:p w14:paraId="5EAB3D4A" w14:textId="77777777" w:rsidR="009172A9" w:rsidRPr="009172A9" w:rsidRDefault="009172A9" w:rsidP="009172A9">
      <w:pPr>
        <w:spacing w:after="0" w:line="369" w:lineRule="auto"/>
        <w:ind w:left="82"/>
        <w:jc w:val="center"/>
        <w:rPr>
          <w:rFonts w:eastAsia="Georgia"/>
          <w:szCs w:val="28"/>
        </w:rPr>
      </w:pPr>
      <w:r w:rsidRPr="009172A9">
        <w:rPr>
          <w:rFonts w:eastAsia="Georgia"/>
          <w:szCs w:val="28"/>
        </w:rPr>
        <w:t xml:space="preserve">ШКОЛА № 40 </w:t>
      </w:r>
      <w:proofErr w:type="spellStart"/>
      <w:r w:rsidRPr="009172A9">
        <w:rPr>
          <w:rFonts w:eastAsia="Georgia"/>
          <w:szCs w:val="28"/>
        </w:rPr>
        <w:t>г.ЛИПЕЦКА</w:t>
      </w:r>
      <w:proofErr w:type="spellEnd"/>
    </w:p>
    <w:tbl>
      <w:tblPr>
        <w:tblW w:w="9420" w:type="dxa"/>
        <w:tblLook w:val="0600" w:firstRow="0" w:lastRow="0" w:firstColumn="0" w:lastColumn="0" w:noHBand="1" w:noVBand="1"/>
      </w:tblPr>
      <w:tblGrid>
        <w:gridCol w:w="4248"/>
        <w:gridCol w:w="5172"/>
      </w:tblGrid>
      <w:tr w:rsidR="009172A9" w:rsidRPr="009172A9" w14:paraId="4256FA6E" w14:textId="77777777" w:rsidTr="002231E3">
        <w:trPr>
          <w:trHeight w:val="1549"/>
        </w:trPr>
        <w:tc>
          <w:tcPr>
            <w:tcW w:w="42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5B21A9" w14:textId="77777777" w:rsidR="009172A9" w:rsidRPr="009172A9" w:rsidRDefault="009172A9" w:rsidP="009172A9">
            <w:pPr>
              <w:tabs>
                <w:tab w:val="left" w:pos="1276"/>
              </w:tabs>
              <w:spacing w:after="0" w:line="369" w:lineRule="auto"/>
              <w:ind w:left="82"/>
              <w:rPr>
                <w:rFonts w:eastAsia="Georgia" w:cstheme="minorBidi"/>
                <w:szCs w:val="28"/>
              </w:rPr>
            </w:pPr>
            <w:r w:rsidRPr="009172A9">
              <w:rPr>
                <w:rFonts w:eastAsia="Georgia" w:cs="Georgia"/>
                <w:szCs w:val="28"/>
              </w:rPr>
              <w:t>РАССМОТРЕНО</w:t>
            </w:r>
          </w:p>
          <w:p w14:paraId="4527522C" w14:textId="77777777" w:rsidR="009172A9" w:rsidRPr="009172A9" w:rsidRDefault="009172A9" w:rsidP="009172A9">
            <w:pPr>
              <w:tabs>
                <w:tab w:val="left" w:pos="1276"/>
              </w:tabs>
              <w:spacing w:after="0" w:line="369" w:lineRule="auto"/>
              <w:ind w:left="82"/>
              <w:rPr>
                <w:rFonts w:eastAsia="Georgia" w:cs="Georgia"/>
                <w:szCs w:val="28"/>
              </w:rPr>
            </w:pPr>
            <w:r w:rsidRPr="009172A9">
              <w:rPr>
                <w:rFonts w:eastAsia="Georgia" w:cs="Georgia"/>
                <w:szCs w:val="28"/>
              </w:rPr>
              <w:t>Протокол заседания</w:t>
            </w:r>
          </w:p>
          <w:p w14:paraId="10882C8B" w14:textId="77777777" w:rsidR="009172A9" w:rsidRPr="009172A9" w:rsidRDefault="009172A9" w:rsidP="009172A9">
            <w:pPr>
              <w:tabs>
                <w:tab w:val="left" w:pos="1276"/>
              </w:tabs>
              <w:spacing w:after="0" w:line="369" w:lineRule="auto"/>
              <w:ind w:left="82"/>
              <w:rPr>
                <w:rFonts w:eastAsia="Georgia" w:cs="Georgia"/>
                <w:szCs w:val="28"/>
              </w:rPr>
            </w:pPr>
            <w:r w:rsidRPr="009172A9">
              <w:rPr>
                <w:rFonts w:eastAsia="Georgia" w:cs="Georgia"/>
                <w:szCs w:val="28"/>
              </w:rPr>
              <w:t>педагогического совета</w:t>
            </w:r>
          </w:p>
          <w:p w14:paraId="532179B5" w14:textId="4B808707" w:rsidR="009172A9" w:rsidRPr="009172A9" w:rsidRDefault="009172A9" w:rsidP="009172A9">
            <w:pPr>
              <w:tabs>
                <w:tab w:val="left" w:pos="1276"/>
              </w:tabs>
              <w:spacing w:after="0" w:line="369" w:lineRule="auto"/>
              <w:ind w:left="82"/>
              <w:rPr>
                <w:rFonts w:eastAsia="Georgia" w:cs="Georgia"/>
                <w:szCs w:val="28"/>
              </w:rPr>
            </w:pPr>
            <w:r w:rsidRPr="009172A9">
              <w:rPr>
                <w:rFonts w:eastAsia="Georgia" w:cs="Georgia"/>
                <w:szCs w:val="28"/>
              </w:rPr>
              <w:t xml:space="preserve">от </w:t>
            </w:r>
            <w:r>
              <w:rPr>
                <w:rFonts w:eastAsia="Georgia" w:cs="Georgia"/>
                <w:szCs w:val="28"/>
              </w:rPr>
              <w:t>07</w:t>
            </w:r>
            <w:r w:rsidRPr="009172A9">
              <w:rPr>
                <w:rFonts w:eastAsia="Georgia" w:cs="Georgia"/>
                <w:szCs w:val="28"/>
              </w:rPr>
              <w:t>.</w:t>
            </w:r>
            <w:r>
              <w:rPr>
                <w:rFonts w:eastAsia="Georgia" w:cs="Georgia"/>
                <w:szCs w:val="28"/>
              </w:rPr>
              <w:t>11</w:t>
            </w:r>
            <w:r w:rsidRPr="009172A9">
              <w:rPr>
                <w:rFonts w:eastAsia="Georgia" w:cs="Georgia"/>
                <w:szCs w:val="28"/>
              </w:rPr>
              <w:t xml:space="preserve">.2022 № </w:t>
            </w:r>
            <w:r>
              <w:rPr>
                <w:rFonts w:eastAsia="Georgia" w:cs="Georgia"/>
                <w:szCs w:val="28"/>
              </w:rPr>
              <w:t>7</w:t>
            </w:r>
          </w:p>
        </w:tc>
        <w:tc>
          <w:tcPr>
            <w:tcW w:w="51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46EAD9" w14:textId="77777777" w:rsidR="009172A9" w:rsidRPr="009172A9" w:rsidRDefault="009172A9" w:rsidP="009172A9">
            <w:pPr>
              <w:tabs>
                <w:tab w:val="left" w:pos="1276"/>
              </w:tabs>
              <w:spacing w:after="0" w:line="369" w:lineRule="auto"/>
              <w:ind w:left="82"/>
              <w:jc w:val="center"/>
              <w:rPr>
                <w:rFonts w:eastAsia="Georgia" w:cs="Georgia"/>
                <w:szCs w:val="28"/>
              </w:rPr>
            </w:pPr>
            <w:r w:rsidRPr="009172A9">
              <w:rPr>
                <w:rFonts w:eastAsia="Georgia" w:cs="Georgia"/>
                <w:szCs w:val="28"/>
              </w:rPr>
              <w:t xml:space="preserve">                                           УТВЕРЖДАЮ</w:t>
            </w:r>
          </w:p>
          <w:p w14:paraId="29AC555C" w14:textId="0EE800D2" w:rsidR="009172A9" w:rsidRPr="009172A9" w:rsidRDefault="009172A9" w:rsidP="009172A9">
            <w:pPr>
              <w:tabs>
                <w:tab w:val="left" w:pos="1276"/>
              </w:tabs>
              <w:spacing w:after="0" w:line="369" w:lineRule="auto"/>
              <w:ind w:left="82"/>
              <w:rPr>
                <w:rFonts w:eastAsia="Georgia" w:cs="Georgia"/>
                <w:szCs w:val="28"/>
              </w:rPr>
            </w:pPr>
            <w:r w:rsidRPr="009172A9">
              <w:rPr>
                <w:rFonts w:eastAsia="Georgia" w:cs="Georgia"/>
                <w:szCs w:val="28"/>
              </w:rPr>
              <w:t xml:space="preserve">Приказ от </w:t>
            </w:r>
            <w:r>
              <w:rPr>
                <w:rFonts w:eastAsia="Georgia" w:cs="Georgia"/>
                <w:szCs w:val="28"/>
              </w:rPr>
              <w:t xml:space="preserve">        </w:t>
            </w:r>
            <w:r w:rsidRPr="009172A9">
              <w:rPr>
                <w:rFonts w:eastAsia="Georgia" w:cs="Georgia"/>
                <w:szCs w:val="28"/>
                <w:u w:val="single"/>
              </w:rPr>
              <w:t>07.11.2022</w:t>
            </w:r>
            <w:r>
              <w:rPr>
                <w:rFonts w:eastAsia="Georgia" w:cs="Georgia"/>
                <w:szCs w:val="28"/>
              </w:rPr>
              <w:t xml:space="preserve">       </w:t>
            </w:r>
            <w:r w:rsidRPr="009172A9">
              <w:rPr>
                <w:rFonts w:eastAsia="Georgia" w:cs="Georgia"/>
                <w:szCs w:val="28"/>
              </w:rPr>
              <w:t xml:space="preserve">№ </w:t>
            </w:r>
            <w:r>
              <w:rPr>
                <w:rFonts w:eastAsia="Georgia" w:cs="Georgia"/>
                <w:szCs w:val="28"/>
              </w:rPr>
              <w:t xml:space="preserve">   </w:t>
            </w:r>
            <w:r w:rsidRPr="009172A9">
              <w:rPr>
                <w:rFonts w:eastAsia="Georgia" w:cs="Georgia"/>
                <w:szCs w:val="28"/>
                <w:u w:val="single"/>
              </w:rPr>
              <w:t>229</w:t>
            </w:r>
          </w:p>
          <w:p w14:paraId="53536BAF" w14:textId="77777777" w:rsidR="009172A9" w:rsidRPr="009172A9" w:rsidRDefault="009172A9" w:rsidP="009172A9">
            <w:pPr>
              <w:tabs>
                <w:tab w:val="left" w:pos="1276"/>
              </w:tabs>
              <w:spacing w:after="0" w:line="369" w:lineRule="auto"/>
              <w:ind w:left="82"/>
              <w:rPr>
                <w:rFonts w:eastAsia="Georgia" w:cs="Georgia"/>
                <w:szCs w:val="28"/>
              </w:rPr>
            </w:pPr>
            <w:r w:rsidRPr="009172A9">
              <w:rPr>
                <w:rFonts w:eastAsia="Georgia" w:cs="Georgia"/>
                <w:szCs w:val="28"/>
              </w:rPr>
              <w:t xml:space="preserve">Директор МБОУ СОШ №40 г. Липецка                                        _______________________ </w:t>
            </w:r>
            <w:proofErr w:type="spellStart"/>
            <w:r w:rsidRPr="009172A9">
              <w:rPr>
                <w:rFonts w:eastAsia="Georgia" w:cs="Georgia"/>
                <w:szCs w:val="28"/>
              </w:rPr>
              <w:t>О.Ю.Зенкова</w:t>
            </w:r>
            <w:proofErr w:type="spellEnd"/>
          </w:p>
        </w:tc>
      </w:tr>
    </w:tbl>
    <w:p w14:paraId="03F3B910" w14:textId="77777777" w:rsidR="009172A9" w:rsidRDefault="009172A9" w:rsidP="009172A9">
      <w:pPr>
        <w:pStyle w:val="1"/>
        <w:spacing w:after="0"/>
        <w:ind w:left="0" w:right="361" w:firstLine="0"/>
        <w:jc w:val="both"/>
      </w:pPr>
    </w:p>
    <w:p w14:paraId="27351821" w14:textId="380F3F9A" w:rsidR="00737845" w:rsidRDefault="00737845" w:rsidP="009172A9">
      <w:pPr>
        <w:pStyle w:val="1"/>
        <w:spacing w:after="0"/>
        <w:ind w:left="0" w:right="361" w:firstLine="0"/>
      </w:pPr>
      <w:r>
        <w:t xml:space="preserve">Изменения в положение  </w:t>
      </w:r>
      <w:r w:rsidR="004F3009">
        <w:t>об организации предоставления платной образовательной услуги</w:t>
      </w:r>
      <w:r>
        <w:t xml:space="preserve"> </w:t>
      </w:r>
      <w:r w:rsidR="004F3009">
        <w:t>и основании снижения стоимости обучения при оказании платных образовательных услуг</w:t>
      </w:r>
    </w:p>
    <w:p w14:paraId="6ED18A37" w14:textId="4A868F52" w:rsidR="00A073EF" w:rsidRDefault="004F3009" w:rsidP="00737845">
      <w:pPr>
        <w:pStyle w:val="1"/>
        <w:spacing w:after="0"/>
        <w:ind w:left="368" w:right="361"/>
      </w:pPr>
      <w:r>
        <w:t>в МБОУ</w:t>
      </w:r>
      <w:r w:rsidR="002E462E">
        <w:t xml:space="preserve"> СОШ № 40 г.Липецка</w:t>
      </w:r>
    </w:p>
    <w:p w14:paraId="4F2821DC" w14:textId="0251AF9E" w:rsidR="00737845" w:rsidRPr="009172A9" w:rsidRDefault="004F3009" w:rsidP="009172A9">
      <w:pPr>
        <w:spacing w:after="228" w:line="290" w:lineRule="auto"/>
        <w:ind w:left="0" w:right="3" w:firstLine="0"/>
        <w:rPr>
          <w:sz w:val="26"/>
          <w:szCs w:val="26"/>
        </w:rPr>
      </w:pPr>
      <w:r w:rsidRPr="009172A9">
        <w:rPr>
          <w:sz w:val="26"/>
          <w:szCs w:val="26"/>
        </w:rPr>
        <w:t xml:space="preserve">Настоящее </w:t>
      </w:r>
      <w:r w:rsidR="00737845" w:rsidRPr="009172A9">
        <w:rPr>
          <w:sz w:val="26"/>
          <w:szCs w:val="26"/>
        </w:rPr>
        <w:t xml:space="preserve">изменение в </w:t>
      </w:r>
      <w:r w:rsidRPr="009172A9">
        <w:rPr>
          <w:sz w:val="26"/>
          <w:szCs w:val="26"/>
        </w:rPr>
        <w:t xml:space="preserve">Положение об организации предоставления платной образовательной услуги в МБОУ </w:t>
      </w:r>
      <w:r w:rsidR="002E462E" w:rsidRPr="009172A9">
        <w:rPr>
          <w:sz w:val="26"/>
          <w:szCs w:val="26"/>
        </w:rPr>
        <w:t xml:space="preserve">СОШ № 40 г.Липецка </w:t>
      </w:r>
      <w:r w:rsidRPr="009172A9">
        <w:rPr>
          <w:sz w:val="26"/>
          <w:szCs w:val="26"/>
        </w:rPr>
        <w:t>(далее – Положение) разработано в соответствии</w:t>
      </w:r>
      <w:r w:rsidR="00737845" w:rsidRPr="009172A9">
        <w:rPr>
          <w:sz w:val="26"/>
          <w:szCs w:val="26"/>
        </w:rPr>
        <w:t xml:space="preserve"> частью 5 статьи 54 федерального закона от 29.12.2012 № 273-ФЗ «Об образовании в Российской Федерации», согласно поручению Президента Российской Федерации от  19.10.2022 № ПР-1978 по вопросам поддержки граждан Российской Федерации, призванным на военную службу по мобилизации, и членам их семей, приказом управления образования и науки Липецкой области от 02.11.2022 № 1518 «О предоставлении детям из семей мобилизованных граждан право на бесплатное  посещение занятий по дополнительным общеобразовательным программам в государственных и муниципальных образовательных организациях» и приказом департамента образования администрации города Липецка от 07.11.2022 № 1432 «О предоставлении детям из семей мобилизованных граждан право на бесплатное посещение занятий по дополнительным программам в учреждениях, учредителем которых является департамент образования администрации города Липецка»</w:t>
      </w:r>
    </w:p>
    <w:p w14:paraId="12CAF992" w14:textId="7BEC28B7" w:rsidR="00737845" w:rsidRPr="009172A9" w:rsidRDefault="00737845" w:rsidP="00737845">
      <w:pPr>
        <w:pStyle w:val="a4"/>
        <w:numPr>
          <w:ilvl w:val="1"/>
          <w:numId w:val="7"/>
        </w:numPr>
        <w:spacing w:after="228" w:line="290" w:lineRule="auto"/>
        <w:ind w:right="3"/>
        <w:rPr>
          <w:sz w:val="26"/>
          <w:szCs w:val="26"/>
        </w:rPr>
      </w:pPr>
      <w:r w:rsidRPr="009172A9">
        <w:rPr>
          <w:sz w:val="26"/>
          <w:szCs w:val="26"/>
        </w:rPr>
        <w:t>В</w:t>
      </w:r>
      <w:r w:rsidR="008942E2" w:rsidRPr="009172A9">
        <w:rPr>
          <w:sz w:val="26"/>
          <w:szCs w:val="26"/>
        </w:rPr>
        <w:t xml:space="preserve">нести изменения и добавить  в  раздел </w:t>
      </w:r>
      <w:r w:rsidR="008D1A44" w:rsidRPr="009172A9">
        <w:rPr>
          <w:sz w:val="26"/>
          <w:szCs w:val="26"/>
        </w:rPr>
        <w:t>4</w:t>
      </w:r>
      <w:r w:rsidR="008942E2" w:rsidRPr="009172A9">
        <w:rPr>
          <w:sz w:val="26"/>
          <w:szCs w:val="26"/>
        </w:rPr>
        <w:t xml:space="preserve">  пункт </w:t>
      </w:r>
      <w:r w:rsidR="008D1A44" w:rsidRPr="009172A9">
        <w:rPr>
          <w:sz w:val="26"/>
          <w:szCs w:val="26"/>
        </w:rPr>
        <w:t>4</w:t>
      </w:r>
      <w:r w:rsidR="008942E2" w:rsidRPr="009172A9">
        <w:rPr>
          <w:sz w:val="26"/>
          <w:szCs w:val="26"/>
        </w:rPr>
        <w:t>.3:</w:t>
      </w:r>
    </w:p>
    <w:p w14:paraId="74BCB2E9" w14:textId="2D65D507" w:rsidR="008942E2" w:rsidRPr="009172A9" w:rsidRDefault="00DA2273" w:rsidP="008D1A44">
      <w:pPr>
        <w:spacing w:after="10"/>
        <w:ind w:left="0" w:firstLine="0"/>
        <w:rPr>
          <w:sz w:val="26"/>
          <w:szCs w:val="26"/>
        </w:rPr>
      </w:pPr>
      <w:r w:rsidRPr="009172A9">
        <w:rPr>
          <w:sz w:val="26"/>
          <w:szCs w:val="26"/>
        </w:rPr>
        <w:t xml:space="preserve">Снижение стоимости родительской платы на 100% </w:t>
      </w:r>
      <w:r w:rsidR="008942E2" w:rsidRPr="009172A9">
        <w:rPr>
          <w:sz w:val="26"/>
          <w:szCs w:val="26"/>
        </w:rPr>
        <w:t>в части предоставления права детям и</w:t>
      </w:r>
      <w:r w:rsidRPr="009172A9">
        <w:rPr>
          <w:sz w:val="26"/>
          <w:szCs w:val="26"/>
        </w:rPr>
        <w:t>з</w:t>
      </w:r>
      <w:r w:rsidR="008942E2" w:rsidRPr="009172A9">
        <w:rPr>
          <w:sz w:val="26"/>
          <w:szCs w:val="26"/>
        </w:rPr>
        <w:t xml:space="preserve"> семей мобилизованных граждан</w:t>
      </w:r>
      <w:r w:rsidR="004F3009" w:rsidRPr="009172A9">
        <w:rPr>
          <w:sz w:val="26"/>
          <w:szCs w:val="26"/>
        </w:rPr>
        <w:t>, при наличии соответствующих документов, подтверждающих право на их получение</w:t>
      </w:r>
      <w:r w:rsidR="008D1A44" w:rsidRPr="009172A9">
        <w:rPr>
          <w:sz w:val="26"/>
          <w:szCs w:val="26"/>
        </w:rPr>
        <w:t>.</w:t>
      </w:r>
    </w:p>
    <w:p w14:paraId="5CF8C051" w14:textId="06287C93" w:rsidR="00A073EF" w:rsidRDefault="004F3009">
      <w:pPr>
        <w:spacing w:after="30"/>
        <w:ind w:left="-5"/>
      </w:pPr>
      <w:r>
        <w:t xml:space="preserve">   </w:t>
      </w:r>
    </w:p>
    <w:sectPr w:rsidR="00A073EF">
      <w:pgSz w:w="11906" w:h="16838"/>
      <w:pgMar w:top="1186" w:right="842" w:bottom="116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64E26"/>
    <w:multiLevelType w:val="multilevel"/>
    <w:tmpl w:val="9BEC216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2D1E44"/>
    <w:multiLevelType w:val="multilevel"/>
    <w:tmpl w:val="80D26E9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0E15AD"/>
    <w:multiLevelType w:val="hybridMultilevel"/>
    <w:tmpl w:val="604226A8"/>
    <w:lvl w:ilvl="0" w:tplc="811EEAEC">
      <w:start w:val="1"/>
      <w:numFmt w:val="bullet"/>
      <w:lvlText w:val="-"/>
      <w:lvlJc w:val="left"/>
      <w:pPr>
        <w:ind w:left="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7A2742">
      <w:start w:val="1"/>
      <w:numFmt w:val="bullet"/>
      <w:lvlText w:val="o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806F68">
      <w:start w:val="1"/>
      <w:numFmt w:val="bullet"/>
      <w:lvlText w:val="▪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3E7728">
      <w:start w:val="1"/>
      <w:numFmt w:val="bullet"/>
      <w:lvlText w:val="•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A2C2CE">
      <w:start w:val="1"/>
      <w:numFmt w:val="bullet"/>
      <w:lvlText w:val="o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1CBDEA">
      <w:start w:val="1"/>
      <w:numFmt w:val="bullet"/>
      <w:lvlText w:val="▪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E8C74A">
      <w:start w:val="1"/>
      <w:numFmt w:val="bullet"/>
      <w:lvlText w:val="•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46A838">
      <w:start w:val="1"/>
      <w:numFmt w:val="bullet"/>
      <w:lvlText w:val="o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D0035C">
      <w:start w:val="1"/>
      <w:numFmt w:val="bullet"/>
      <w:lvlText w:val="▪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7D505F"/>
    <w:multiLevelType w:val="hybridMultilevel"/>
    <w:tmpl w:val="26142938"/>
    <w:lvl w:ilvl="0" w:tplc="BD76EF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ACF6C4">
      <w:start w:val="1"/>
      <w:numFmt w:val="bullet"/>
      <w:lvlText w:val="o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D66184">
      <w:start w:val="1"/>
      <w:numFmt w:val="bullet"/>
      <w:lvlText w:val="▪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40FA5C">
      <w:start w:val="1"/>
      <w:numFmt w:val="bullet"/>
      <w:lvlText w:val="•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1C3668">
      <w:start w:val="1"/>
      <w:numFmt w:val="bullet"/>
      <w:lvlText w:val="o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0A1B4E">
      <w:start w:val="1"/>
      <w:numFmt w:val="bullet"/>
      <w:lvlText w:val="▪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98A69A">
      <w:start w:val="1"/>
      <w:numFmt w:val="bullet"/>
      <w:lvlText w:val="•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9C799A">
      <w:start w:val="1"/>
      <w:numFmt w:val="bullet"/>
      <w:lvlText w:val="o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F88268">
      <w:start w:val="1"/>
      <w:numFmt w:val="bullet"/>
      <w:lvlText w:val="▪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CB1B7E"/>
    <w:multiLevelType w:val="multilevel"/>
    <w:tmpl w:val="AD344540"/>
    <w:lvl w:ilvl="0">
      <w:start w:val="6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120BA3"/>
    <w:multiLevelType w:val="multilevel"/>
    <w:tmpl w:val="5CC6A91C"/>
    <w:lvl w:ilvl="0">
      <w:start w:val="3"/>
      <w:numFmt w:val="decimal"/>
      <w:lvlText w:val="%1."/>
      <w:lvlJc w:val="left"/>
      <w:pPr>
        <w:ind w:left="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E617A0"/>
    <w:multiLevelType w:val="multilevel"/>
    <w:tmpl w:val="3528C7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 w16cid:durableId="466169038">
    <w:abstractNumId w:val="5"/>
  </w:num>
  <w:num w:numId="2" w16cid:durableId="1734621368">
    <w:abstractNumId w:val="2"/>
  </w:num>
  <w:num w:numId="3" w16cid:durableId="1898053891">
    <w:abstractNumId w:val="1"/>
  </w:num>
  <w:num w:numId="4" w16cid:durableId="1105349962">
    <w:abstractNumId w:val="0"/>
  </w:num>
  <w:num w:numId="5" w16cid:durableId="1042440630">
    <w:abstractNumId w:val="3"/>
  </w:num>
  <w:num w:numId="6" w16cid:durableId="941569955">
    <w:abstractNumId w:val="4"/>
  </w:num>
  <w:num w:numId="7" w16cid:durableId="13495218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EF"/>
    <w:rsid w:val="000141F0"/>
    <w:rsid w:val="000F091A"/>
    <w:rsid w:val="002E462E"/>
    <w:rsid w:val="003F3522"/>
    <w:rsid w:val="0041291C"/>
    <w:rsid w:val="004F3009"/>
    <w:rsid w:val="005F29C9"/>
    <w:rsid w:val="00737845"/>
    <w:rsid w:val="008942E2"/>
    <w:rsid w:val="008D1A44"/>
    <w:rsid w:val="009172A9"/>
    <w:rsid w:val="0096007E"/>
    <w:rsid w:val="00A073EF"/>
    <w:rsid w:val="00A8370E"/>
    <w:rsid w:val="00D16CFD"/>
    <w:rsid w:val="00DA2273"/>
    <w:rsid w:val="00E36F00"/>
    <w:rsid w:val="00EB4079"/>
    <w:rsid w:val="00E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1A5D"/>
  <w15:docId w15:val="{234193B3-67FD-441C-B44A-98E9C7FE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13" w:line="268" w:lineRule="auto"/>
      <w:ind w:left="525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64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E36F0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7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770A3-B63C-46D1-979B-140B584B7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 Школа_64</dc:creator>
  <cp:keywords/>
  <cp:lastModifiedBy>Школа</cp:lastModifiedBy>
  <cp:revision>3</cp:revision>
  <cp:lastPrinted>2022-11-08T14:52:00Z</cp:lastPrinted>
  <dcterms:created xsi:type="dcterms:W3CDTF">2022-12-06T13:15:00Z</dcterms:created>
  <dcterms:modified xsi:type="dcterms:W3CDTF">2022-12-19T09:56:00Z</dcterms:modified>
</cp:coreProperties>
</file>