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CB6C5" w14:textId="3EA4747A" w:rsidR="0009751E" w:rsidRDefault="0009751E" w:rsidP="0009751E">
      <w:pPr>
        <w:jc w:val="center"/>
        <w:rPr>
          <w:b/>
          <w:bCs/>
        </w:rPr>
      </w:pPr>
      <w:r w:rsidRPr="00F0382B">
        <w:rPr>
          <w:b/>
          <w:bCs/>
        </w:rPr>
        <w:t xml:space="preserve">КАЛЕНДАРНЫЙ УЧЕБНЫЙ ГРАФИК </w:t>
      </w:r>
    </w:p>
    <w:p w14:paraId="46152FC1" w14:textId="0F4EDE51" w:rsidR="006A19B7" w:rsidRPr="00F0382B" w:rsidRDefault="006A19B7" w:rsidP="0009751E">
      <w:pPr>
        <w:jc w:val="center"/>
        <w:rPr>
          <w:b/>
          <w:bCs/>
        </w:rPr>
      </w:pPr>
      <w:r>
        <w:rPr>
          <w:b/>
          <w:bCs/>
        </w:rPr>
        <w:t>МБОУ СОШ №40 г. Липецка</w:t>
      </w:r>
    </w:p>
    <w:p w14:paraId="38CC66C7" w14:textId="07F6C5E1" w:rsidR="0009751E" w:rsidRPr="00F0382B" w:rsidRDefault="0009751E" w:rsidP="0009751E">
      <w:pPr>
        <w:jc w:val="center"/>
        <w:rPr>
          <w:b/>
          <w:bCs/>
        </w:rPr>
      </w:pPr>
      <w:r>
        <w:rPr>
          <w:b/>
          <w:bCs/>
        </w:rPr>
        <w:t>н</w:t>
      </w:r>
      <w:r w:rsidRPr="00F0382B">
        <w:rPr>
          <w:b/>
          <w:bCs/>
        </w:rPr>
        <w:t>а 202</w:t>
      </w:r>
      <w:r>
        <w:rPr>
          <w:b/>
          <w:bCs/>
        </w:rPr>
        <w:t>4</w:t>
      </w:r>
      <w:r w:rsidRPr="00F0382B">
        <w:rPr>
          <w:b/>
          <w:bCs/>
        </w:rPr>
        <w:t>-202</w:t>
      </w:r>
      <w:r>
        <w:rPr>
          <w:b/>
          <w:bCs/>
        </w:rPr>
        <w:t>5</w:t>
      </w:r>
      <w:r w:rsidRPr="00F0382B">
        <w:rPr>
          <w:b/>
          <w:bCs/>
        </w:rPr>
        <w:t xml:space="preserve"> учебный год</w:t>
      </w:r>
    </w:p>
    <w:tbl>
      <w:tblPr>
        <w:tblpPr w:leftFromText="180" w:rightFromText="180" w:vertAnchor="text" w:horzAnchor="margin" w:tblpY="19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6804"/>
      </w:tblGrid>
      <w:tr w:rsidR="0009751E" w:rsidRPr="006546DF" w14:paraId="14FD772C" w14:textId="77777777" w:rsidTr="009D5059">
        <w:tc>
          <w:tcPr>
            <w:tcW w:w="3085" w:type="dxa"/>
            <w:vAlign w:val="center"/>
          </w:tcPr>
          <w:p w14:paraId="148FB783" w14:textId="77777777" w:rsidR="0009751E" w:rsidRPr="00AE7B47" w:rsidRDefault="0009751E" w:rsidP="009D5059">
            <w:pPr>
              <w:jc w:val="both"/>
              <w:rPr>
                <w:b/>
                <w:bCs/>
              </w:rPr>
            </w:pPr>
            <w:r w:rsidRPr="00AE7B47">
              <w:rPr>
                <w:b/>
                <w:bCs/>
              </w:rPr>
              <w:t>Начало</w:t>
            </w:r>
          </w:p>
          <w:p w14:paraId="687FE08C" w14:textId="77777777" w:rsidR="0009751E" w:rsidRPr="00AE7B47" w:rsidRDefault="0009751E" w:rsidP="009D5059">
            <w:pPr>
              <w:jc w:val="both"/>
              <w:rPr>
                <w:b/>
                <w:bCs/>
              </w:rPr>
            </w:pPr>
            <w:r w:rsidRPr="00AE7B47">
              <w:rPr>
                <w:b/>
                <w:bCs/>
              </w:rPr>
              <w:t>учебного года</w:t>
            </w:r>
          </w:p>
        </w:tc>
        <w:tc>
          <w:tcPr>
            <w:tcW w:w="6804" w:type="dxa"/>
            <w:vAlign w:val="center"/>
          </w:tcPr>
          <w:p w14:paraId="0CD65166" w14:textId="683BD95F" w:rsidR="0009751E" w:rsidRPr="00AE7B47" w:rsidRDefault="0009751E" w:rsidP="009D5059">
            <w:pPr>
              <w:jc w:val="both"/>
            </w:pPr>
            <w:r>
              <w:t>0</w:t>
            </w:r>
            <w:r w:rsidR="007A11DC">
              <w:t>2</w:t>
            </w:r>
            <w:r>
              <w:t>.09.202</w:t>
            </w:r>
            <w:r w:rsidR="007A11DC">
              <w:t>4</w:t>
            </w:r>
          </w:p>
        </w:tc>
      </w:tr>
      <w:tr w:rsidR="0009751E" w:rsidRPr="006546DF" w14:paraId="52BC5282" w14:textId="77777777" w:rsidTr="009D5059">
        <w:tc>
          <w:tcPr>
            <w:tcW w:w="3085" w:type="dxa"/>
            <w:vAlign w:val="center"/>
          </w:tcPr>
          <w:p w14:paraId="5AD1808A" w14:textId="77777777" w:rsidR="0009751E" w:rsidRPr="00AE7B47" w:rsidRDefault="0009751E" w:rsidP="009D5059">
            <w:pPr>
              <w:jc w:val="both"/>
              <w:rPr>
                <w:b/>
                <w:bCs/>
              </w:rPr>
            </w:pPr>
            <w:r w:rsidRPr="00AE7B47">
              <w:rPr>
                <w:b/>
                <w:bCs/>
              </w:rPr>
              <w:t>Окончание</w:t>
            </w:r>
          </w:p>
          <w:p w14:paraId="323D18C2" w14:textId="77777777" w:rsidR="0009751E" w:rsidRPr="00AE7B47" w:rsidRDefault="0009751E" w:rsidP="009D5059">
            <w:pPr>
              <w:jc w:val="both"/>
              <w:rPr>
                <w:b/>
                <w:bCs/>
              </w:rPr>
            </w:pPr>
            <w:r w:rsidRPr="00AE7B47">
              <w:rPr>
                <w:b/>
                <w:bCs/>
              </w:rPr>
              <w:t>учебного года</w:t>
            </w:r>
          </w:p>
        </w:tc>
        <w:tc>
          <w:tcPr>
            <w:tcW w:w="6804" w:type="dxa"/>
            <w:vAlign w:val="center"/>
          </w:tcPr>
          <w:p w14:paraId="6CEB9028" w14:textId="6AD9FA27" w:rsidR="0009751E" w:rsidRDefault="0009751E" w:rsidP="009D5059">
            <w:pPr>
              <w:jc w:val="both"/>
            </w:pPr>
            <w:r>
              <w:t>26.05.202</w:t>
            </w:r>
            <w:r w:rsidR="007A11DC">
              <w:t>5</w:t>
            </w:r>
            <w:r>
              <w:t xml:space="preserve"> </w:t>
            </w:r>
          </w:p>
          <w:p w14:paraId="24064BE3" w14:textId="77777777" w:rsidR="0009751E" w:rsidRDefault="0009751E" w:rsidP="009D5059">
            <w:pPr>
              <w:jc w:val="both"/>
            </w:pPr>
            <w:r>
              <w:t>Окончание учебного года для учащихся 9, 11 классов определяется графиком проведения государственной итоговой аттестации</w:t>
            </w:r>
          </w:p>
          <w:p w14:paraId="209A18F6" w14:textId="5CA3D82A" w:rsidR="0009751E" w:rsidRPr="00AE7B47" w:rsidRDefault="0009751E" w:rsidP="009D5059">
            <w:pPr>
              <w:jc w:val="both"/>
              <w:rPr>
                <w:bCs/>
              </w:rPr>
            </w:pPr>
            <w:r>
              <w:t>1</w:t>
            </w:r>
            <w:r w:rsidR="007A11DC">
              <w:t>5</w:t>
            </w:r>
            <w:r>
              <w:t>.06.202</w:t>
            </w:r>
            <w:r w:rsidR="007A11DC">
              <w:t>5</w:t>
            </w:r>
            <w:r>
              <w:t xml:space="preserve"> – для учеников, не прошедших промежуточную аттестацию</w:t>
            </w:r>
          </w:p>
        </w:tc>
      </w:tr>
      <w:tr w:rsidR="0009751E" w:rsidRPr="006546DF" w14:paraId="0B6735B8" w14:textId="77777777" w:rsidTr="009D5059">
        <w:tc>
          <w:tcPr>
            <w:tcW w:w="3085" w:type="dxa"/>
            <w:vAlign w:val="center"/>
          </w:tcPr>
          <w:p w14:paraId="1DB62776" w14:textId="77777777" w:rsidR="0009751E" w:rsidRPr="00AE7B47" w:rsidRDefault="0009751E" w:rsidP="009D5059">
            <w:pPr>
              <w:jc w:val="both"/>
              <w:rPr>
                <w:b/>
                <w:bCs/>
              </w:rPr>
            </w:pPr>
            <w:r w:rsidRPr="00AE7B47">
              <w:rPr>
                <w:b/>
                <w:bCs/>
              </w:rPr>
              <w:t>Продолжительность учебного года</w:t>
            </w:r>
          </w:p>
        </w:tc>
        <w:tc>
          <w:tcPr>
            <w:tcW w:w="6804" w:type="dxa"/>
            <w:vAlign w:val="center"/>
          </w:tcPr>
          <w:p w14:paraId="7014925C" w14:textId="77777777" w:rsidR="0009751E" w:rsidRDefault="0009751E" w:rsidP="009D5059">
            <w:r>
              <w:t xml:space="preserve">1 классы– 33 </w:t>
            </w:r>
            <w:r w:rsidRPr="00AE7B47">
              <w:t>недели</w:t>
            </w:r>
          </w:p>
          <w:p w14:paraId="603FD1F9" w14:textId="77777777" w:rsidR="0009751E" w:rsidRPr="00AE7B47" w:rsidRDefault="0009751E" w:rsidP="009D5059">
            <w:r>
              <w:t xml:space="preserve">2-11 классы– 34 </w:t>
            </w:r>
            <w:r w:rsidRPr="00AE7B47">
              <w:t>недели</w:t>
            </w:r>
          </w:p>
        </w:tc>
      </w:tr>
      <w:tr w:rsidR="0009751E" w:rsidRPr="006546DF" w14:paraId="7671C96B" w14:textId="77777777" w:rsidTr="009D5059">
        <w:tc>
          <w:tcPr>
            <w:tcW w:w="3085" w:type="dxa"/>
            <w:vAlign w:val="center"/>
          </w:tcPr>
          <w:p w14:paraId="11849BC7" w14:textId="77777777" w:rsidR="0009751E" w:rsidRPr="00AE7B47" w:rsidRDefault="0009751E" w:rsidP="009D5059">
            <w:pPr>
              <w:jc w:val="both"/>
              <w:rPr>
                <w:b/>
                <w:bCs/>
              </w:rPr>
            </w:pPr>
            <w:r w:rsidRPr="00AE7B47">
              <w:rPr>
                <w:b/>
                <w:bCs/>
              </w:rPr>
              <w:t xml:space="preserve">Продолжительность </w:t>
            </w:r>
            <w:r>
              <w:rPr>
                <w:b/>
                <w:bCs/>
              </w:rPr>
              <w:t>учебных четвертей</w:t>
            </w:r>
          </w:p>
        </w:tc>
        <w:tc>
          <w:tcPr>
            <w:tcW w:w="6804" w:type="dxa"/>
            <w:vAlign w:val="center"/>
          </w:tcPr>
          <w:p w14:paraId="2758E328" w14:textId="77777777" w:rsidR="0009751E" w:rsidRDefault="0009751E" w:rsidP="009D5059">
            <w:pPr>
              <w:jc w:val="both"/>
            </w:pPr>
            <w:r>
              <w:t xml:space="preserve">1 четверть – 8 недель </w:t>
            </w:r>
          </w:p>
          <w:p w14:paraId="180F4269" w14:textId="77777777" w:rsidR="0009751E" w:rsidRDefault="0009751E" w:rsidP="009D5059">
            <w:pPr>
              <w:jc w:val="both"/>
            </w:pPr>
            <w:r>
              <w:t xml:space="preserve">2 четверть – 8 недель </w:t>
            </w:r>
          </w:p>
          <w:p w14:paraId="1C73778F" w14:textId="77777777" w:rsidR="0009751E" w:rsidRDefault="0009751E" w:rsidP="009D5059">
            <w:pPr>
              <w:jc w:val="both"/>
            </w:pPr>
            <w:r>
              <w:t xml:space="preserve">3 четверть – 11 недель – для учащихся 2-11 классов </w:t>
            </w:r>
          </w:p>
          <w:p w14:paraId="14BE7262" w14:textId="77777777" w:rsidR="0009751E" w:rsidRDefault="0009751E" w:rsidP="009D5059">
            <w:pPr>
              <w:jc w:val="both"/>
            </w:pPr>
            <w:r>
              <w:t xml:space="preserve">                     10 недель – для учащихся 1-х классов </w:t>
            </w:r>
          </w:p>
          <w:p w14:paraId="6936CD60" w14:textId="77777777" w:rsidR="0009751E" w:rsidRPr="000504CE" w:rsidRDefault="0009751E" w:rsidP="009D5059">
            <w:pPr>
              <w:jc w:val="both"/>
              <w:rPr>
                <w:iCs/>
              </w:rPr>
            </w:pPr>
            <w:r>
              <w:t>4 четверть – 7 недель</w:t>
            </w:r>
          </w:p>
        </w:tc>
      </w:tr>
      <w:tr w:rsidR="0009751E" w:rsidRPr="006546DF" w14:paraId="7752F4E2" w14:textId="77777777" w:rsidTr="009D5059">
        <w:tc>
          <w:tcPr>
            <w:tcW w:w="3085" w:type="dxa"/>
            <w:vAlign w:val="center"/>
          </w:tcPr>
          <w:p w14:paraId="0648FD25" w14:textId="77777777" w:rsidR="0009751E" w:rsidRPr="00AE7B47" w:rsidRDefault="0009751E" w:rsidP="009D5059">
            <w:pPr>
              <w:jc w:val="both"/>
              <w:rPr>
                <w:b/>
                <w:bCs/>
              </w:rPr>
            </w:pPr>
            <w:r w:rsidRPr="00AE7B47">
              <w:rPr>
                <w:b/>
                <w:bCs/>
              </w:rPr>
              <w:t>Сроки и</w:t>
            </w:r>
          </w:p>
          <w:p w14:paraId="39241DE1" w14:textId="77777777" w:rsidR="0009751E" w:rsidRPr="00AE7B47" w:rsidRDefault="0009751E" w:rsidP="009D505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продолжительность </w:t>
            </w:r>
            <w:r w:rsidRPr="00AE7B47">
              <w:rPr>
                <w:b/>
                <w:bCs/>
              </w:rPr>
              <w:t>каникул</w:t>
            </w:r>
          </w:p>
        </w:tc>
        <w:tc>
          <w:tcPr>
            <w:tcW w:w="6804" w:type="dxa"/>
            <w:vAlign w:val="center"/>
          </w:tcPr>
          <w:p w14:paraId="399B0560" w14:textId="77777777" w:rsidR="0009751E" w:rsidRDefault="0009751E" w:rsidP="009D5059">
            <w:pPr>
              <w:jc w:val="both"/>
            </w:pPr>
            <w:r>
              <w:t xml:space="preserve">Каникулы осенние </w:t>
            </w:r>
          </w:p>
          <w:p w14:paraId="0B29F60A" w14:textId="1AA425D3" w:rsidR="0009751E" w:rsidRDefault="0009751E" w:rsidP="009D5059">
            <w:pPr>
              <w:jc w:val="both"/>
            </w:pPr>
            <w:r>
              <w:t>2</w:t>
            </w:r>
            <w:r w:rsidR="007A11DC">
              <w:t>7</w:t>
            </w:r>
            <w:r>
              <w:t>.10.202</w:t>
            </w:r>
            <w:r w:rsidR="007A11DC">
              <w:t>4</w:t>
            </w:r>
            <w:r>
              <w:t xml:space="preserve"> – 0</w:t>
            </w:r>
            <w:r w:rsidR="007A11DC">
              <w:t>4</w:t>
            </w:r>
            <w:r>
              <w:t>.11.202</w:t>
            </w:r>
            <w:r w:rsidR="007A11DC">
              <w:t>4</w:t>
            </w:r>
            <w:r>
              <w:t xml:space="preserve"> (9 дней) </w:t>
            </w:r>
          </w:p>
          <w:p w14:paraId="63D0A004" w14:textId="77777777" w:rsidR="0009751E" w:rsidRDefault="0009751E" w:rsidP="009D5059">
            <w:pPr>
              <w:jc w:val="both"/>
            </w:pPr>
            <w:r>
              <w:t xml:space="preserve">Каникулы зимние </w:t>
            </w:r>
          </w:p>
          <w:p w14:paraId="5597B71B" w14:textId="2414075D" w:rsidR="0009751E" w:rsidRDefault="007A11DC" w:rsidP="009D5059">
            <w:pPr>
              <w:jc w:val="both"/>
            </w:pPr>
            <w:r>
              <w:t>30</w:t>
            </w:r>
            <w:r w:rsidR="0009751E">
              <w:t>.</w:t>
            </w:r>
            <w:r>
              <w:t>12</w:t>
            </w:r>
            <w:r w:rsidR="0009751E">
              <w:t>.2024 – 0</w:t>
            </w:r>
            <w:r>
              <w:t>8</w:t>
            </w:r>
            <w:r w:rsidR="0009751E">
              <w:t>.01.202</w:t>
            </w:r>
            <w:r>
              <w:t>5</w:t>
            </w:r>
            <w:r w:rsidR="0009751E">
              <w:t xml:space="preserve"> (</w:t>
            </w:r>
            <w:r>
              <w:t>10</w:t>
            </w:r>
            <w:r w:rsidR="0009751E">
              <w:t xml:space="preserve"> дней)</w:t>
            </w:r>
          </w:p>
          <w:p w14:paraId="3858781A" w14:textId="77777777" w:rsidR="0009751E" w:rsidRDefault="0009751E" w:rsidP="009D5059">
            <w:pPr>
              <w:jc w:val="both"/>
            </w:pPr>
            <w:r>
              <w:t xml:space="preserve">Каникулы весенние </w:t>
            </w:r>
          </w:p>
          <w:p w14:paraId="35044980" w14:textId="5037113E" w:rsidR="0009751E" w:rsidRDefault="0009751E" w:rsidP="009D5059">
            <w:pPr>
              <w:jc w:val="both"/>
            </w:pPr>
            <w:r>
              <w:t>2</w:t>
            </w:r>
            <w:r w:rsidR="007A11DC">
              <w:t>9</w:t>
            </w:r>
            <w:r>
              <w:t>.03.202</w:t>
            </w:r>
            <w:r w:rsidR="007A11DC">
              <w:t>5</w:t>
            </w:r>
            <w:r>
              <w:t xml:space="preserve"> – </w:t>
            </w:r>
            <w:r w:rsidR="007A11DC">
              <w:t>06</w:t>
            </w:r>
            <w:r>
              <w:t>.0</w:t>
            </w:r>
            <w:r w:rsidR="007A11DC">
              <w:t>4</w:t>
            </w:r>
            <w:r>
              <w:t>.202</w:t>
            </w:r>
            <w:r w:rsidR="007A11DC">
              <w:t>5</w:t>
            </w:r>
            <w:r>
              <w:t xml:space="preserve"> (9 дней)</w:t>
            </w:r>
          </w:p>
          <w:p w14:paraId="008474FE" w14:textId="77777777" w:rsidR="0009751E" w:rsidRDefault="0009751E" w:rsidP="009D5059">
            <w:pPr>
              <w:jc w:val="both"/>
            </w:pPr>
            <w:r>
              <w:t xml:space="preserve">Каникулы летние </w:t>
            </w:r>
          </w:p>
          <w:p w14:paraId="7488DE4E" w14:textId="3CB96117" w:rsidR="0009751E" w:rsidRDefault="0009751E" w:rsidP="009D5059">
            <w:pPr>
              <w:jc w:val="both"/>
            </w:pPr>
            <w:r>
              <w:t>27.05.202</w:t>
            </w:r>
            <w:r w:rsidR="007A11DC">
              <w:t>5</w:t>
            </w:r>
            <w:r>
              <w:t xml:space="preserve"> – 31.08.202</w:t>
            </w:r>
            <w:r w:rsidR="007A11DC">
              <w:t>5</w:t>
            </w:r>
            <w:r>
              <w:t xml:space="preserve"> </w:t>
            </w:r>
          </w:p>
          <w:p w14:paraId="41C552B8" w14:textId="27B89D2C" w:rsidR="0009751E" w:rsidRDefault="0009751E" w:rsidP="009D5059">
            <w:pPr>
              <w:jc w:val="both"/>
            </w:pPr>
            <w:r>
              <w:t>1</w:t>
            </w:r>
            <w:r w:rsidR="007A11DC">
              <w:t>6</w:t>
            </w:r>
            <w:r>
              <w:t>.06.202</w:t>
            </w:r>
            <w:r w:rsidR="007A11DC">
              <w:t>5</w:t>
            </w:r>
            <w:r>
              <w:t xml:space="preserve"> – </w:t>
            </w:r>
            <w:r w:rsidR="007A11DC">
              <w:t>17</w:t>
            </w:r>
            <w:r>
              <w:t>.08.202</w:t>
            </w:r>
            <w:r w:rsidR="002E7A5E">
              <w:t>5</w:t>
            </w:r>
            <w:r>
              <w:t xml:space="preserve"> – для учащихся, имеющих академическую задолженность по результатам 202</w:t>
            </w:r>
            <w:r w:rsidR="00037A3B">
              <w:t>4</w:t>
            </w:r>
            <w:r>
              <w:t>-202</w:t>
            </w:r>
            <w:r w:rsidR="00037A3B">
              <w:t>5</w:t>
            </w:r>
            <w:r>
              <w:t xml:space="preserve"> учебного года </w:t>
            </w:r>
          </w:p>
          <w:p w14:paraId="4A032FF0" w14:textId="7E38ABAC" w:rsidR="0009751E" w:rsidRPr="000504CE" w:rsidRDefault="0009751E" w:rsidP="009D5059">
            <w:pPr>
              <w:jc w:val="both"/>
              <w:rPr>
                <w:iCs/>
              </w:rPr>
            </w:pPr>
            <w:r>
              <w:t xml:space="preserve">Дополнительные каникулы для учащихся первых классов </w:t>
            </w:r>
            <w:r w:rsidR="007A11DC">
              <w:t>16</w:t>
            </w:r>
            <w:r>
              <w:t>.02.202</w:t>
            </w:r>
            <w:r w:rsidR="007A11DC">
              <w:t>5</w:t>
            </w:r>
            <w:r>
              <w:t xml:space="preserve"> – </w:t>
            </w:r>
            <w:r w:rsidR="007A11DC">
              <w:t>24</w:t>
            </w:r>
            <w:r>
              <w:t>.02.202</w:t>
            </w:r>
            <w:r w:rsidR="007A11DC">
              <w:t>5</w:t>
            </w:r>
            <w:r>
              <w:t xml:space="preserve"> (9 дней)</w:t>
            </w:r>
          </w:p>
        </w:tc>
      </w:tr>
      <w:tr w:rsidR="0009751E" w:rsidRPr="006546DF" w14:paraId="52C2FD54" w14:textId="77777777" w:rsidTr="009D5059">
        <w:trPr>
          <w:trHeight w:val="1194"/>
        </w:trPr>
        <w:tc>
          <w:tcPr>
            <w:tcW w:w="3085" w:type="dxa"/>
            <w:vAlign w:val="center"/>
          </w:tcPr>
          <w:p w14:paraId="4489751E" w14:textId="77777777" w:rsidR="0009751E" w:rsidRPr="00AE7B47" w:rsidRDefault="0009751E" w:rsidP="009D5059">
            <w:pPr>
              <w:jc w:val="both"/>
              <w:rPr>
                <w:b/>
                <w:bCs/>
              </w:rPr>
            </w:pPr>
            <w:r w:rsidRPr="00AE7B47">
              <w:rPr>
                <w:b/>
                <w:bCs/>
              </w:rPr>
              <w:t>Сроки промежуточной аттестации</w:t>
            </w:r>
          </w:p>
        </w:tc>
        <w:tc>
          <w:tcPr>
            <w:tcW w:w="6804" w:type="dxa"/>
            <w:vAlign w:val="center"/>
          </w:tcPr>
          <w:p w14:paraId="685ED2D8" w14:textId="6881ECB7" w:rsidR="0009751E" w:rsidRDefault="0009751E" w:rsidP="009D5059">
            <w:pPr>
              <w:jc w:val="both"/>
            </w:pPr>
            <w:r>
              <w:t>До 26.05.20</w:t>
            </w:r>
            <w:r w:rsidR="00037A3B">
              <w:t>25</w:t>
            </w:r>
          </w:p>
          <w:p w14:paraId="18CB853C" w14:textId="38B5DD15" w:rsidR="0009751E" w:rsidRPr="00AE7B47" w:rsidRDefault="0009751E" w:rsidP="009D5059">
            <w:pPr>
              <w:jc w:val="both"/>
            </w:pPr>
            <w:r>
              <w:t>Повторная промежуточная аттестация – 01.06.202</w:t>
            </w:r>
            <w:r w:rsidR="00037A3B">
              <w:t>5</w:t>
            </w:r>
            <w:r>
              <w:t>-1</w:t>
            </w:r>
            <w:r w:rsidR="00037A3B">
              <w:t>5</w:t>
            </w:r>
            <w:r>
              <w:t>.06.202</w:t>
            </w:r>
            <w:r w:rsidR="00037A3B">
              <w:t>5</w:t>
            </w:r>
            <w:r>
              <w:t xml:space="preserve">; </w:t>
            </w:r>
            <w:r w:rsidR="00037A3B">
              <w:t>18</w:t>
            </w:r>
            <w:r>
              <w:t>.08.202</w:t>
            </w:r>
            <w:r w:rsidR="00037A3B">
              <w:t>5</w:t>
            </w:r>
            <w:r>
              <w:t>-</w:t>
            </w:r>
            <w:r w:rsidR="00037A3B">
              <w:t>29</w:t>
            </w:r>
            <w:r>
              <w:t>.08.202</w:t>
            </w:r>
            <w:r w:rsidR="00037A3B">
              <w:t>5</w:t>
            </w:r>
          </w:p>
        </w:tc>
      </w:tr>
      <w:tr w:rsidR="0009751E" w:rsidRPr="006546DF" w14:paraId="1BC84996" w14:textId="77777777" w:rsidTr="009D5059">
        <w:tc>
          <w:tcPr>
            <w:tcW w:w="3085" w:type="dxa"/>
            <w:vAlign w:val="center"/>
          </w:tcPr>
          <w:p w14:paraId="1D7D51A4" w14:textId="77777777" w:rsidR="0009751E" w:rsidRPr="00AE7B47" w:rsidRDefault="0009751E" w:rsidP="009D5059">
            <w:pPr>
              <w:jc w:val="both"/>
              <w:rPr>
                <w:b/>
                <w:bCs/>
                <w:lang w:eastAsia="en-US"/>
              </w:rPr>
            </w:pPr>
            <w:r w:rsidRPr="00AE7B47">
              <w:rPr>
                <w:b/>
                <w:bCs/>
                <w:lang w:eastAsia="en-US"/>
              </w:rPr>
              <w:t>Дни здоровья</w:t>
            </w:r>
          </w:p>
        </w:tc>
        <w:tc>
          <w:tcPr>
            <w:tcW w:w="6804" w:type="dxa"/>
            <w:vAlign w:val="center"/>
          </w:tcPr>
          <w:p w14:paraId="6BB1B70C" w14:textId="6DB9A93C" w:rsidR="0009751E" w:rsidRPr="00A423F3" w:rsidRDefault="0009751E" w:rsidP="009D505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A423F3">
              <w:rPr>
                <w:sz w:val="24"/>
                <w:szCs w:val="24"/>
                <w:lang w:eastAsia="en-US"/>
              </w:rPr>
              <w:t>2</w:t>
            </w:r>
            <w:r w:rsidR="00A423F3" w:rsidRPr="00A423F3">
              <w:rPr>
                <w:sz w:val="24"/>
                <w:szCs w:val="24"/>
                <w:lang w:eastAsia="en-US"/>
              </w:rPr>
              <w:t>5</w:t>
            </w:r>
            <w:r w:rsidRPr="00A423F3">
              <w:rPr>
                <w:sz w:val="24"/>
                <w:szCs w:val="24"/>
                <w:lang w:eastAsia="en-US"/>
              </w:rPr>
              <w:t>.10.202</w:t>
            </w:r>
            <w:r w:rsidR="00A423F3" w:rsidRPr="00A423F3">
              <w:rPr>
                <w:sz w:val="24"/>
                <w:szCs w:val="24"/>
                <w:lang w:eastAsia="en-US"/>
              </w:rPr>
              <w:t>4</w:t>
            </w:r>
            <w:r w:rsidRPr="00A423F3">
              <w:rPr>
                <w:sz w:val="24"/>
                <w:szCs w:val="24"/>
                <w:lang w:eastAsia="en-US"/>
              </w:rPr>
              <w:t>, 2</w:t>
            </w:r>
            <w:r w:rsidR="00A423F3" w:rsidRPr="00A423F3">
              <w:rPr>
                <w:sz w:val="24"/>
                <w:szCs w:val="24"/>
                <w:lang w:eastAsia="en-US"/>
              </w:rPr>
              <w:t>8</w:t>
            </w:r>
            <w:r w:rsidRPr="00A423F3">
              <w:rPr>
                <w:sz w:val="24"/>
                <w:szCs w:val="24"/>
                <w:lang w:eastAsia="en-US"/>
              </w:rPr>
              <w:t>.12.202</w:t>
            </w:r>
            <w:r w:rsidR="00A423F3" w:rsidRPr="00A423F3">
              <w:rPr>
                <w:sz w:val="24"/>
                <w:szCs w:val="24"/>
                <w:lang w:eastAsia="en-US"/>
              </w:rPr>
              <w:t>4</w:t>
            </w:r>
            <w:r w:rsidRPr="00A423F3">
              <w:rPr>
                <w:sz w:val="24"/>
                <w:szCs w:val="24"/>
                <w:lang w:eastAsia="en-US"/>
              </w:rPr>
              <w:t xml:space="preserve">, </w:t>
            </w:r>
            <w:r w:rsidR="00A423F3" w:rsidRPr="00A423F3">
              <w:rPr>
                <w:sz w:val="24"/>
                <w:szCs w:val="24"/>
                <w:lang w:eastAsia="en-US"/>
              </w:rPr>
              <w:t>28</w:t>
            </w:r>
            <w:r w:rsidRPr="00A423F3">
              <w:rPr>
                <w:sz w:val="24"/>
                <w:szCs w:val="24"/>
                <w:lang w:eastAsia="en-US"/>
              </w:rPr>
              <w:t>.03.202</w:t>
            </w:r>
            <w:r w:rsidR="00A423F3" w:rsidRPr="00A423F3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AE65FA" w:rsidRPr="006546DF" w14:paraId="41F21AEB" w14:textId="77777777" w:rsidTr="009D5059">
        <w:tc>
          <w:tcPr>
            <w:tcW w:w="3085" w:type="dxa"/>
            <w:vAlign w:val="center"/>
          </w:tcPr>
          <w:p w14:paraId="48C07382" w14:textId="26F2D0A5" w:rsidR="00AE65FA" w:rsidRPr="00AE7B47" w:rsidRDefault="00AE65FA" w:rsidP="009D5059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Электронное обучение</w:t>
            </w:r>
          </w:p>
        </w:tc>
        <w:tc>
          <w:tcPr>
            <w:tcW w:w="6804" w:type="dxa"/>
            <w:vAlign w:val="center"/>
          </w:tcPr>
          <w:p w14:paraId="1A1C122D" w14:textId="08883A98" w:rsidR="00AE65FA" w:rsidRPr="00A423F3" w:rsidRDefault="00081B7C" w:rsidP="009D505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01.03.2025, 15.03.2025</w:t>
            </w:r>
          </w:p>
        </w:tc>
      </w:tr>
      <w:tr w:rsidR="0009751E" w:rsidRPr="006546DF" w14:paraId="4A486AD1" w14:textId="77777777" w:rsidTr="009D5059">
        <w:tc>
          <w:tcPr>
            <w:tcW w:w="3085" w:type="dxa"/>
            <w:vAlign w:val="center"/>
          </w:tcPr>
          <w:p w14:paraId="6DBBCDA4" w14:textId="77777777" w:rsidR="0009751E" w:rsidRPr="00C45A87" w:rsidRDefault="0009751E" w:rsidP="009D5059">
            <w:pPr>
              <w:jc w:val="both"/>
              <w:rPr>
                <w:b/>
                <w:bCs/>
                <w:lang w:eastAsia="en-US"/>
              </w:rPr>
            </w:pPr>
            <w:r w:rsidRPr="00C45A87">
              <w:rPr>
                <w:b/>
              </w:rPr>
              <w:t>Начало урочной деятельности</w:t>
            </w:r>
          </w:p>
        </w:tc>
        <w:tc>
          <w:tcPr>
            <w:tcW w:w="6804" w:type="dxa"/>
            <w:vAlign w:val="center"/>
          </w:tcPr>
          <w:p w14:paraId="58CCF7B9" w14:textId="34FD3937" w:rsidR="0009751E" w:rsidRPr="00C45A87" w:rsidRDefault="0009751E" w:rsidP="009D505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C45A87">
              <w:rPr>
                <w:sz w:val="24"/>
                <w:szCs w:val="24"/>
                <w:lang w:eastAsia="en-US"/>
              </w:rPr>
              <w:t>1 смена - 8.</w:t>
            </w:r>
            <w:r w:rsidR="000B7D47">
              <w:rPr>
                <w:sz w:val="24"/>
                <w:szCs w:val="24"/>
                <w:lang w:eastAsia="en-US"/>
              </w:rPr>
              <w:t>0</w:t>
            </w:r>
            <w:r w:rsidRPr="00C45A87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9751E" w:rsidRPr="006546DF" w14:paraId="3585E831" w14:textId="77777777" w:rsidTr="009D5059">
        <w:tc>
          <w:tcPr>
            <w:tcW w:w="3085" w:type="dxa"/>
            <w:vAlign w:val="center"/>
          </w:tcPr>
          <w:p w14:paraId="5736C25E" w14:textId="77777777" w:rsidR="0009751E" w:rsidRPr="00C45A87" w:rsidRDefault="0009751E" w:rsidP="009D5059">
            <w:pPr>
              <w:jc w:val="both"/>
              <w:rPr>
                <w:b/>
                <w:bCs/>
                <w:lang w:eastAsia="en-US"/>
              </w:rPr>
            </w:pPr>
            <w:r w:rsidRPr="00C45A87">
              <w:rPr>
                <w:b/>
              </w:rPr>
              <w:t>Продолжительность урока</w:t>
            </w:r>
          </w:p>
        </w:tc>
        <w:tc>
          <w:tcPr>
            <w:tcW w:w="6804" w:type="dxa"/>
            <w:vAlign w:val="center"/>
          </w:tcPr>
          <w:p w14:paraId="6ACB864F" w14:textId="77777777" w:rsidR="0009751E" w:rsidRDefault="0009751E" w:rsidP="009D505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45A87">
              <w:rPr>
                <w:sz w:val="24"/>
                <w:szCs w:val="24"/>
              </w:rPr>
              <w:t xml:space="preserve">1 классы – 1 полугодие – 35 минут, 2 полугодие – 40 минут </w:t>
            </w:r>
          </w:p>
          <w:p w14:paraId="1CEC6FB3" w14:textId="77777777" w:rsidR="0009751E" w:rsidRPr="00C45A87" w:rsidRDefault="0009751E" w:rsidP="009D505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C45A87">
              <w:rPr>
                <w:sz w:val="24"/>
                <w:szCs w:val="24"/>
              </w:rPr>
              <w:t>2-11 классы – 40 минут</w:t>
            </w:r>
          </w:p>
        </w:tc>
      </w:tr>
      <w:tr w:rsidR="0009751E" w:rsidRPr="006546DF" w14:paraId="31D28452" w14:textId="77777777" w:rsidTr="009D5059">
        <w:tc>
          <w:tcPr>
            <w:tcW w:w="3085" w:type="dxa"/>
            <w:vAlign w:val="center"/>
          </w:tcPr>
          <w:p w14:paraId="6D29622F" w14:textId="77777777" w:rsidR="0009751E" w:rsidRPr="00C45A87" w:rsidRDefault="0009751E" w:rsidP="009D5059">
            <w:pPr>
              <w:jc w:val="both"/>
              <w:rPr>
                <w:b/>
                <w:bCs/>
                <w:lang w:eastAsia="en-US"/>
              </w:rPr>
            </w:pPr>
            <w:r w:rsidRPr="00C45A87">
              <w:rPr>
                <w:b/>
              </w:rPr>
              <w:t>Продолжительность перемен</w:t>
            </w:r>
          </w:p>
        </w:tc>
        <w:tc>
          <w:tcPr>
            <w:tcW w:w="6804" w:type="dxa"/>
            <w:vAlign w:val="center"/>
          </w:tcPr>
          <w:p w14:paraId="67A8A2BA" w14:textId="77777777" w:rsidR="0009751E" w:rsidRDefault="0009751E" w:rsidP="009D505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45A87">
              <w:rPr>
                <w:sz w:val="24"/>
                <w:szCs w:val="24"/>
              </w:rPr>
              <w:t xml:space="preserve">10 минут </w:t>
            </w:r>
          </w:p>
          <w:p w14:paraId="4B77AAF0" w14:textId="77777777" w:rsidR="0009751E" w:rsidRDefault="0009751E" w:rsidP="009D505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45A87">
              <w:rPr>
                <w:sz w:val="24"/>
                <w:szCs w:val="24"/>
              </w:rPr>
              <w:t xml:space="preserve">Большая перемена – 20 минут – после 2 и 3 уроков </w:t>
            </w:r>
          </w:p>
          <w:p w14:paraId="48E58C35" w14:textId="77777777" w:rsidR="0009751E" w:rsidRDefault="0009751E" w:rsidP="009D505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C45A87">
              <w:rPr>
                <w:sz w:val="24"/>
                <w:szCs w:val="24"/>
              </w:rPr>
              <w:t xml:space="preserve">Для 1-х классов в середине дня предусмотрена динамическая пауза – 40 минут </w:t>
            </w:r>
          </w:p>
          <w:p w14:paraId="2940B0FC" w14:textId="77777777" w:rsidR="0009751E" w:rsidRPr="00C45A87" w:rsidRDefault="0009751E" w:rsidP="009D5059">
            <w:pPr>
              <w:pStyle w:val="21"/>
              <w:spacing w:after="0" w:line="240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C45A87">
              <w:rPr>
                <w:sz w:val="24"/>
                <w:szCs w:val="24"/>
              </w:rPr>
              <w:t>Продолжительность перемен между урочной и внеурочной деятельностью – не менее 20 минут</w:t>
            </w:r>
          </w:p>
        </w:tc>
        <w:bookmarkStart w:id="0" w:name="_GoBack"/>
        <w:bookmarkEnd w:id="0"/>
      </w:tr>
    </w:tbl>
    <w:p w14:paraId="6527419B" w14:textId="006E9AEE" w:rsidR="0009751E" w:rsidRDefault="0009751E" w:rsidP="00467383">
      <w:pPr>
        <w:ind w:firstLine="709"/>
        <w:jc w:val="both"/>
        <w:rPr>
          <w:b/>
          <w:bCs/>
          <w:sz w:val="20"/>
          <w:szCs w:val="20"/>
        </w:rPr>
      </w:pPr>
    </w:p>
    <w:p w14:paraId="2E3A41B4" w14:textId="0BF75470" w:rsidR="00516F8A" w:rsidRDefault="00516F8A" w:rsidP="00467383">
      <w:pPr>
        <w:ind w:firstLine="709"/>
        <w:jc w:val="both"/>
        <w:rPr>
          <w:b/>
          <w:bCs/>
          <w:sz w:val="20"/>
          <w:szCs w:val="20"/>
        </w:rPr>
      </w:pPr>
    </w:p>
    <w:p w14:paraId="2A6EF497" w14:textId="7DAA00E8" w:rsidR="00516F8A" w:rsidRDefault="00516F8A" w:rsidP="00467383">
      <w:pPr>
        <w:ind w:firstLine="709"/>
        <w:jc w:val="both"/>
        <w:rPr>
          <w:b/>
          <w:bCs/>
          <w:sz w:val="20"/>
          <w:szCs w:val="20"/>
        </w:rPr>
      </w:pPr>
    </w:p>
    <w:p w14:paraId="7DF1C7BD" w14:textId="3F88A535" w:rsidR="00516F8A" w:rsidRDefault="00516F8A" w:rsidP="00467383">
      <w:pPr>
        <w:ind w:firstLine="709"/>
        <w:jc w:val="both"/>
        <w:rPr>
          <w:b/>
          <w:bCs/>
          <w:sz w:val="20"/>
          <w:szCs w:val="20"/>
        </w:rPr>
      </w:pPr>
    </w:p>
    <w:p w14:paraId="7836AC5B" w14:textId="647F118C" w:rsidR="00516F8A" w:rsidRDefault="00516F8A" w:rsidP="00467383">
      <w:pPr>
        <w:ind w:firstLine="709"/>
        <w:jc w:val="both"/>
        <w:rPr>
          <w:b/>
          <w:bCs/>
          <w:sz w:val="20"/>
          <w:szCs w:val="20"/>
        </w:rPr>
      </w:pPr>
    </w:p>
    <w:p w14:paraId="79D116AD" w14:textId="655FDD7C" w:rsidR="00516F8A" w:rsidRDefault="00516F8A" w:rsidP="00467383">
      <w:pPr>
        <w:ind w:firstLine="709"/>
        <w:jc w:val="both"/>
        <w:rPr>
          <w:b/>
          <w:bCs/>
          <w:sz w:val="20"/>
          <w:szCs w:val="20"/>
        </w:rPr>
      </w:pPr>
    </w:p>
    <w:p w14:paraId="29C0DAF4" w14:textId="669C949C" w:rsidR="00516F8A" w:rsidRDefault="00516F8A" w:rsidP="00467383">
      <w:pPr>
        <w:ind w:firstLine="709"/>
        <w:jc w:val="both"/>
        <w:rPr>
          <w:b/>
          <w:bCs/>
          <w:sz w:val="20"/>
          <w:szCs w:val="20"/>
        </w:rPr>
      </w:pPr>
    </w:p>
    <w:p w14:paraId="1FFE19F0" w14:textId="7235C9ED" w:rsidR="00516F8A" w:rsidRDefault="00516F8A" w:rsidP="00467383">
      <w:pPr>
        <w:ind w:firstLine="709"/>
        <w:jc w:val="both"/>
        <w:rPr>
          <w:b/>
          <w:bCs/>
          <w:sz w:val="20"/>
          <w:szCs w:val="20"/>
        </w:rPr>
      </w:pPr>
    </w:p>
    <w:p w14:paraId="14907CB7" w14:textId="060D3673" w:rsidR="00516F8A" w:rsidRDefault="00516F8A" w:rsidP="00467383">
      <w:pPr>
        <w:ind w:firstLine="709"/>
        <w:jc w:val="both"/>
        <w:rPr>
          <w:b/>
          <w:bCs/>
          <w:sz w:val="20"/>
          <w:szCs w:val="20"/>
        </w:rPr>
      </w:pPr>
    </w:p>
    <w:p w14:paraId="43EE9592" w14:textId="32ECD9EE" w:rsidR="00516F8A" w:rsidRDefault="00516F8A" w:rsidP="00467383">
      <w:pPr>
        <w:ind w:firstLine="709"/>
        <w:jc w:val="both"/>
        <w:rPr>
          <w:b/>
          <w:bCs/>
          <w:sz w:val="20"/>
          <w:szCs w:val="20"/>
        </w:rPr>
      </w:pPr>
    </w:p>
    <w:p w14:paraId="244283D2" w14:textId="77777777" w:rsidR="00516F8A" w:rsidRDefault="00516F8A" w:rsidP="00516F8A">
      <w:pPr>
        <w:jc w:val="center"/>
        <w:rPr>
          <w:b/>
          <w:bCs/>
          <w:sz w:val="56"/>
          <w:szCs w:val="56"/>
        </w:rPr>
      </w:pPr>
    </w:p>
    <w:p w14:paraId="5C4A9F8D" w14:textId="77777777" w:rsidR="00516F8A" w:rsidRDefault="00516F8A" w:rsidP="00516F8A">
      <w:pPr>
        <w:jc w:val="center"/>
        <w:rPr>
          <w:b/>
          <w:bCs/>
          <w:sz w:val="56"/>
          <w:szCs w:val="56"/>
        </w:rPr>
      </w:pPr>
    </w:p>
    <w:p w14:paraId="30A61D5B" w14:textId="77777777" w:rsidR="00516F8A" w:rsidRDefault="00516F8A" w:rsidP="00516F8A">
      <w:pPr>
        <w:jc w:val="center"/>
        <w:rPr>
          <w:b/>
          <w:bCs/>
          <w:sz w:val="56"/>
          <w:szCs w:val="56"/>
        </w:rPr>
      </w:pPr>
    </w:p>
    <w:p w14:paraId="5A5CC21D" w14:textId="77777777" w:rsidR="00516F8A" w:rsidRDefault="00516F8A" w:rsidP="00516F8A">
      <w:pPr>
        <w:jc w:val="center"/>
        <w:rPr>
          <w:b/>
          <w:bCs/>
          <w:sz w:val="56"/>
          <w:szCs w:val="56"/>
        </w:rPr>
      </w:pPr>
    </w:p>
    <w:p w14:paraId="2CF3CC99" w14:textId="77777777" w:rsidR="00516F8A" w:rsidRDefault="00516F8A" w:rsidP="00516F8A">
      <w:pPr>
        <w:jc w:val="center"/>
        <w:rPr>
          <w:b/>
          <w:bCs/>
          <w:sz w:val="56"/>
          <w:szCs w:val="56"/>
        </w:rPr>
      </w:pPr>
    </w:p>
    <w:p w14:paraId="6D2AA1B8" w14:textId="338FC135" w:rsidR="00516F8A" w:rsidRDefault="00516F8A" w:rsidP="00516F8A">
      <w:pPr>
        <w:jc w:val="center"/>
        <w:rPr>
          <w:b/>
          <w:bCs/>
          <w:sz w:val="56"/>
          <w:szCs w:val="56"/>
        </w:rPr>
      </w:pPr>
      <w:r w:rsidRPr="00516F8A">
        <w:rPr>
          <w:b/>
          <w:bCs/>
          <w:sz w:val="56"/>
          <w:szCs w:val="56"/>
        </w:rPr>
        <w:t xml:space="preserve">КАЛЕНДАРНЫЙ УЧЕБНЫЙ ГРАФИК </w:t>
      </w:r>
    </w:p>
    <w:p w14:paraId="269B5D87" w14:textId="77777777" w:rsidR="00516F8A" w:rsidRPr="00516F8A" w:rsidRDefault="00516F8A" w:rsidP="00516F8A">
      <w:pPr>
        <w:jc w:val="center"/>
        <w:rPr>
          <w:b/>
          <w:bCs/>
          <w:sz w:val="56"/>
          <w:szCs w:val="56"/>
        </w:rPr>
      </w:pPr>
    </w:p>
    <w:p w14:paraId="446AEA8C" w14:textId="315FC2FC" w:rsidR="00516F8A" w:rsidRDefault="00516F8A" w:rsidP="00516F8A">
      <w:pPr>
        <w:jc w:val="center"/>
        <w:rPr>
          <w:b/>
          <w:bCs/>
          <w:sz w:val="56"/>
          <w:szCs w:val="56"/>
        </w:rPr>
      </w:pPr>
      <w:r w:rsidRPr="00516F8A">
        <w:rPr>
          <w:b/>
          <w:bCs/>
          <w:sz w:val="56"/>
          <w:szCs w:val="56"/>
        </w:rPr>
        <w:t>УЧЕБНЫЕ ПЛАНЫ</w:t>
      </w:r>
    </w:p>
    <w:p w14:paraId="41C80734" w14:textId="77777777" w:rsidR="00516F8A" w:rsidRPr="00516F8A" w:rsidRDefault="00516F8A" w:rsidP="00516F8A">
      <w:pPr>
        <w:jc w:val="center"/>
        <w:rPr>
          <w:b/>
          <w:bCs/>
          <w:sz w:val="56"/>
          <w:szCs w:val="56"/>
        </w:rPr>
      </w:pPr>
    </w:p>
    <w:p w14:paraId="178B0E2D" w14:textId="31C91E92" w:rsidR="00516F8A" w:rsidRDefault="00516F8A" w:rsidP="00516F8A">
      <w:pPr>
        <w:jc w:val="center"/>
        <w:rPr>
          <w:b/>
          <w:bCs/>
          <w:sz w:val="56"/>
          <w:szCs w:val="56"/>
        </w:rPr>
      </w:pPr>
      <w:r w:rsidRPr="00516F8A">
        <w:rPr>
          <w:b/>
          <w:bCs/>
          <w:sz w:val="56"/>
          <w:szCs w:val="56"/>
        </w:rPr>
        <w:t>МБОУ СОШ №40 г. Липецка</w:t>
      </w:r>
    </w:p>
    <w:p w14:paraId="0BA6A839" w14:textId="77777777" w:rsidR="00516F8A" w:rsidRPr="00516F8A" w:rsidRDefault="00516F8A" w:rsidP="00516F8A">
      <w:pPr>
        <w:jc w:val="center"/>
        <w:rPr>
          <w:b/>
          <w:bCs/>
          <w:sz w:val="56"/>
          <w:szCs w:val="56"/>
        </w:rPr>
      </w:pPr>
    </w:p>
    <w:p w14:paraId="4CAB916A" w14:textId="77777777" w:rsidR="00516F8A" w:rsidRPr="00516F8A" w:rsidRDefault="00516F8A" w:rsidP="00516F8A">
      <w:pPr>
        <w:jc w:val="center"/>
        <w:rPr>
          <w:b/>
          <w:bCs/>
          <w:sz w:val="56"/>
          <w:szCs w:val="56"/>
        </w:rPr>
      </w:pPr>
      <w:r w:rsidRPr="00516F8A">
        <w:rPr>
          <w:b/>
          <w:bCs/>
          <w:sz w:val="56"/>
          <w:szCs w:val="56"/>
        </w:rPr>
        <w:t>на 2024-2025 учебный год</w:t>
      </w:r>
    </w:p>
    <w:p w14:paraId="740D6324" w14:textId="497373B4" w:rsidR="00516F8A" w:rsidRDefault="00516F8A" w:rsidP="00516F8A">
      <w:pPr>
        <w:ind w:firstLine="709"/>
        <w:jc w:val="center"/>
        <w:rPr>
          <w:b/>
          <w:bCs/>
          <w:sz w:val="20"/>
          <w:szCs w:val="20"/>
        </w:rPr>
      </w:pPr>
    </w:p>
    <w:sectPr w:rsidR="00516F8A" w:rsidSect="00FC3D32">
      <w:pgSz w:w="11906" w:h="16838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FA"/>
    <w:rsid w:val="00012122"/>
    <w:rsid w:val="00034946"/>
    <w:rsid w:val="00037A3B"/>
    <w:rsid w:val="000504CE"/>
    <w:rsid w:val="00055FD3"/>
    <w:rsid w:val="00057425"/>
    <w:rsid w:val="00066A43"/>
    <w:rsid w:val="0008077E"/>
    <w:rsid w:val="00081B7C"/>
    <w:rsid w:val="0009751E"/>
    <w:rsid w:val="000A59BD"/>
    <w:rsid w:val="000B7D47"/>
    <w:rsid w:val="000C1FAD"/>
    <w:rsid w:val="000C2445"/>
    <w:rsid w:val="000E4321"/>
    <w:rsid w:val="000E5085"/>
    <w:rsid w:val="000E5C11"/>
    <w:rsid w:val="000F0D5B"/>
    <w:rsid w:val="00126DD0"/>
    <w:rsid w:val="00127B94"/>
    <w:rsid w:val="00130755"/>
    <w:rsid w:val="001414CA"/>
    <w:rsid w:val="00145475"/>
    <w:rsid w:val="00165FA1"/>
    <w:rsid w:val="00177E6C"/>
    <w:rsid w:val="001969D8"/>
    <w:rsid w:val="00196E89"/>
    <w:rsid w:val="001A2BDA"/>
    <w:rsid w:val="001A57B3"/>
    <w:rsid w:val="001B0492"/>
    <w:rsid w:val="001B4930"/>
    <w:rsid w:val="001B633B"/>
    <w:rsid w:val="001C48CA"/>
    <w:rsid w:val="001E6F5B"/>
    <w:rsid w:val="001F4C1C"/>
    <w:rsid w:val="002449F7"/>
    <w:rsid w:val="00263B2C"/>
    <w:rsid w:val="002933CB"/>
    <w:rsid w:val="002C5232"/>
    <w:rsid w:val="002D5059"/>
    <w:rsid w:val="002D713C"/>
    <w:rsid w:val="002E3339"/>
    <w:rsid w:val="002E7A5E"/>
    <w:rsid w:val="002F33F4"/>
    <w:rsid w:val="00304C8E"/>
    <w:rsid w:val="003209AA"/>
    <w:rsid w:val="003231EF"/>
    <w:rsid w:val="00324871"/>
    <w:rsid w:val="00341922"/>
    <w:rsid w:val="00351674"/>
    <w:rsid w:val="003566A2"/>
    <w:rsid w:val="00375003"/>
    <w:rsid w:val="00386D89"/>
    <w:rsid w:val="003A4D85"/>
    <w:rsid w:val="003B2B4B"/>
    <w:rsid w:val="003B3DCF"/>
    <w:rsid w:val="003B428D"/>
    <w:rsid w:val="003B488E"/>
    <w:rsid w:val="003B4ACD"/>
    <w:rsid w:val="003C6928"/>
    <w:rsid w:val="003D24EC"/>
    <w:rsid w:val="003E105B"/>
    <w:rsid w:val="00404B3A"/>
    <w:rsid w:val="00410CC7"/>
    <w:rsid w:val="0041436B"/>
    <w:rsid w:val="00414FB4"/>
    <w:rsid w:val="00426EFD"/>
    <w:rsid w:val="00450BB0"/>
    <w:rsid w:val="004534C5"/>
    <w:rsid w:val="004557BD"/>
    <w:rsid w:val="00467383"/>
    <w:rsid w:val="004704B1"/>
    <w:rsid w:val="004767A8"/>
    <w:rsid w:val="0048150B"/>
    <w:rsid w:val="004902B1"/>
    <w:rsid w:val="004A0CC5"/>
    <w:rsid w:val="004A4DCE"/>
    <w:rsid w:val="004B176F"/>
    <w:rsid w:val="004E27EB"/>
    <w:rsid w:val="004E2C5A"/>
    <w:rsid w:val="00516B16"/>
    <w:rsid w:val="00516F8A"/>
    <w:rsid w:val="00527F0C"/>
    <w:rsid w:val="005457F1"/>
    <w:rsid w:val="0055323C"/>
    <w:rsid w:val="005702F5"/>
    <w:rsid w:val="005763BE"/>
    <w:rsid w:val="00581235"/>
    <w:rsid w:val="00581E12"/>
    <w:rsid w:val="005B420C"/>
    <w:rsid w:val="005B482A"/>
    <w:rsid w:val="005E01B1"/>
    <w:rsid w:val="005E21B5"/>
    <w:rsid w:val="00605F9F"/>
    <w:rsid w:val="00607EA8"/>
    <w:rsid w:val="00617D42"/>
    <w:rsid w:val="00622C09"/>
    <w:rsid w:val="00632500"/>
    <w:rsid w:val="006546DF"/>
    <w:rsid w:val="00656840"/>
    <w:rsid w:val="006828ED"/>
    <w:rsid w:val="006A19B7"/>
    <w:rsid w:val="006B7D59"/>
    <w:rsid w:val="006C00E1"/>
    <w:rsid w:val="006D7368"/>
    <w:rsid w:val="00727794"/>
    <w:rsid w:val="00734911"/>
    <w:rsid w:val="007356FF"/>
    <w:rsid w:val="00755222"/>
    <w:rsid w:val="007852C9"/>
    <w:rsid w:val="007906D2"/>
    <w:rsid w:val="00797ECB"/>
    <w:rsid w:val="007A11DC"/>
    <w:rsid w:val="007A3DB2"/>
    <w:rsid w:val="007D211C"/>
    <w:rsid w:val="007D2AF3"/>
    <w:rsid w:val="007E05FF"/>
    <w:rsid w:val="007E1CCE"/>
    <w:rsid w:val="007F2560"/>
    <w:rsid w:val="00801867"/>
    <w:rsid w:val="00805160"/>
    <w:rsid w:val="00821939"/>
    <w:rsid w:val="00851A09"/>
    <w:rsid w:val="008559AC"/>
    <w:rsid w:val="00857DE4"/>
    <w:rsid w:val="00860BAE"/>
    <w:rsid w:val="00865C9E"/>
    <w:rsid w:val="008859DB"/>
    <w:rsid w:val="008A17C1"/>
    <w:rsid w:val="008A653F"/>
    <w:rsid w:val="008B3E5A"/>
    <w:rsid w:val="008C3F58"/>
    <w:rsid w:val="008C53D0"/>
    <w:rsid w:val="008C6B82"/>
    <w:rsid w:val="008F5837"/>
    <w:rsid w:val="00930043"/>
    <w:rsid w:val="00966D13"/>
    <w:rsid w:val="00970FAB"/>
    <w:rsid w:val="009721AB"/>
    <w:rsid w:val="00976028"/>
    <w:rsid w:val="00983B9E"/>
    <w:rsid w:val="00984925"/>
    <w:rsid w:val="00993160"/>
    <w:rsid w:val="009938FA"/>
    <w:rsid w:val="009B0659"/>
    <w:rsid w:val="009E444A"/>
    <w:rsid w:val="009F3F57"/>
    <w:rsid w:val="00A07BEC"/>
    <w:rsid w:val="00A07F30"/>
    <w:rsid w:val="00A12FAB"/>
    <w:rsid w:val="00A22BAC"/>
    <w:rsid w:val="00A3467A"/>
    <w:rsid w:val="00A34FF1"/>
    <w:rsid w:val="00A412A5"/>
    <w:rsid w:val="00A423F3"/>
    <w:rsid w:val="00A550D1"/>
    <w:rsid w:val="00A62260"/>
    <w:rsid w:val="00A87A29"/>
    <w:rsid w:val="00AA5244"/>
    <w:rsid w:val="00AD27C5"/>
    <w:rsid w:val="00AD55AD"/>
    <w:rsid w:val="00AE65FA"/>
    <w:rsid w:val="00AE7B47"/>
    <w:rsid w:val="00AF5A1A"/>
    <w:rsid w:val="00AF63E0"/>
    <w:rsid w:val="00AF7E77"/>
    <w:rsid w:val="00B15120"/>
    <w:rsid w:val="00B60ED8"/>
    <w:rsid w:val="00B630CB"/>
    <w:rsid w:val="00B656AA"/>
    <w:rsid w:val="00B81150"/>
    <w:rsid w:val="00B90FB1"/>
    <w:rsid w:val="00B9158C"/>
    <w:rsid w:val="00B95946"/>
    <w:rsid w:val="00BA5E88"/>
    <w:rsid w:val="00BC56DF"/>
    <w:rsid w:val="00BD2D4B"/>
    <w:rsid w:val="00BD7394"/>
    <w:rsid w:val="00BE1018"/>
    <w:rsid w:val="00BE4E2C"/>
    <w:rsid w:val="00BE6E0D"/>
    <w:rsid w:val="00C02187"/>
    <w:rsid w:val="00C10791"/>
    <w:rsid w:val="00C1331B"/>
    <w:rsid w:val="00C4232E"/>
    <w:rsid w:val="00C454B3"/>
    <w:rsid w:val="00C45A87"/>
    <w:rsid w:val="00C6263C"/>
    <w:rsid w:val="00CA01A2"/>
    <w:rsid w:val="00CB17FA"/>
    <w:rsid w:val="00CB4DA8"/>
    <w:rsid w:val="00CB5AA6"/>
    <w:rsid w:val="00CB6752"/>
    <w:rsid w:val="00CC7E33"/>
    <w:rsid w:val="00CD1867"/>
    <w:rsid w:val="00CE0217"/>
    <w:rsid w:val="00CE3D24"/>
    <w:rsid w:val="00CE4D3C"/>
    <w:rsid w:val="00CF2FA7"/>
    <w:rsid w:val="00D161F2"/>
    <w:rsid w:val="00D175DB"/>
    <w:rsid w:val="00D225F6"/>
    <w:rsid w:val="00D24ABF"/>
    <w:rsid w:val="00D254BA"/>
    <w:rsid w:val="00D37D0B"/>
    <w:rsid w:val="00D93911"/>
    <w:rsid w:val="00DB5C3A"/>
    <w:rsid w:val="00DD0973"/>
    <w:rsid w:val="00DD7AA5"/>
    <w:rsid w:val="00DE024A"/>
    <w:rsid w:val="00E02581"/>
    <w:rsid w:val="00E07F10"/>
    <w:rsid w:val="00E20D1E"/>
    <w:rsid w:val="00E2227D"/>
    <w:rsid w:val="00E417D8"/>
    <w:rsid w:val="00E534C8"/>
    <w:rsid w:val="00E6233F"/>
    <w:rsid w:val="00E7029D"/>
    <w:rsid w:val="00E71ECE"/>
    <w:rsid w:val="00EA7FDC"/>
    <w:rsid w:val="00EB0E8C"/>
    <w:rsid w:val="00EC2CB0"/>
    <w:rsid w:val="00EF0A61"/>
    <w:rsid w:val="00EF6D72"/>
    <w:rsid w:val="00F0382B"/>
    <w:rsid w:val="00F06606"/>
    <w:rsid w:val="00F115AB"/>
    <w:rsid w:val="00F1682E"/>
    <w:rsid w:val="00F20295"/>
    <w:rsid w:val="00F2707C"/>
    <w:rsid w:val="00F4102F"/>
    <w:rsid w:val="00F41A1A"/>
    <w:rsid w:val="00F46287"/>
    <w:rsid w:val="00F6394C"/>
    <w:rsid w:val="00F6789C"/>
    <w:rsid w:val="00F70311"/>
    <w:rsid w:val="00F97B70"/>
    <w:rsid w:val="00FA046E"/>
    <w:rsid w:val="00FB1F40"/>
    <w:rsid w:val="00FC3D32"/>
    <w:rsid w:val="00FD7772"/>
    <w:rsid w:val="00FF022E"/>
    <w:rsid w:val="00FF0FB1"/>
    <w:rsid w:val="00FF3660"/>
    <w:rsid w:val="00FF5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9E1D8"/>
  <w15:docId w15:val="{3B3A61D4-676D-4BB9-8D02-B096B0CA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17F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6546DF"/>
    <w:pPr>
      <w:keepNext/>
      <w:jc w:val="center"/>
      <w:outlineLvl w:val="1"/>
    </w:pPr>
    <w:rPr>
      <w:rFonts w:ascii="Times New Roman CYR" w:hAnsi="Times New Roman CYR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uiPriority w:val="99"/>
    <w:rsid w:val="00CB17FA"/>
    <w:rPr>
      <w:color w:val="000000"/>
      <w:w w:val="100"/>
    </w:rPr>
  </w:style>
  <w:style w:type="table" w:styleId="a3">
    <w:name w:val="Table Grid"/>
    <w:basedOn w:val="a1"/>
    <w:uiPriority w:val="59"/>
    <w:rsid w:val="00DD7AA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iPriority w:val="99"/>
    <w:rsid w:val="00D175DB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175DB"/>
    <w:rPr>
      <w:rFonts w:eastAsia="Times New Roman"/>
      <w:sz w:val="28"/>
      <w:szCs w:val="28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4E2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7EB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8C6B8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546DF"/>
    <w:rPr>
      <w:rFonts w:ascii="Times New Roman CYR" w:eastAsia="Times New Roman" w:hAnsi="Times New Roman CYR"/>
      <w:b/>
      <w:sz w:val="32"/>
      <w:szCs w:val="20"/>
    </w:rPr>
  </w:style>
  <w:style w:type="character" w:styleId="a6">
    <w:name w:val="Hyperlink"/>
    <w:rsid w:val="00654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CB943-80F4-4871-B54C-7F8559B56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МОУСОШ47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Курина Маргарита</dc:creator>
  <cp:lastModifiedBy>Школа</cp:lastModifiedBy>
  <cp:revision>11</cp:revision>
  <cp:lastPrinted>2024-06-18T13:53:00Z</cp:lastPrinted>
  <dcterms:created xsi:type="dcterms:W3CDTF">2023-08-09T16:14:00Z</dcterms:created>
  <dcterms:modified xsi:type="dcterms:W3CDTF">2024-07-26T06:44:00Z</dcterms:modified>
</cp:coreProperties>
</file>