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2025E6" w14:textId="77777777" w:rsidR="00E856E9" w:rsidRPr="00021AB7" w:rsidRDefault="00E856E9" w:rsidP="00E856E9">
      <w:pPr>
        <w:framePr w:w="9489" w:h="1993" w:hRule="exact" w:wrap="auto" w:vAnchor="page" w:hAnchor="page" w:x="1212" w:y="701"/>
        <w:autoSpaceDE w:val="0"/>
        <w:autoSpaceDN w:val="0"/>
        <w:jc w:val="center"/>
        <w:rPr>
          <w:rFonts w:ascii="Times New Roman"/>
          <w:b/>
          <w:sz w:val="32"/>
        </w:rPr>
      </w:pPr>
      <w:r w:rsidRPr="001513FC">
        <w:rPr>
          <w:rFonts w:ascii="Times New Roman" w:hAnsi="Times New Roman" w:cs="Times New Roman"/>
          <w:b/>
          <w:color w:val="002060"/>
          <w:sz w:val="32"/>
        </w:rPr>
        <w:t>Муниципальное бюджетное общеобразовательное учреждение средняя общеобразовательная школа № 40 города Липецка</w:t>
      </w:r>
    </w:p>
    <w:p w14:paraId="1F5AD115" w14:textId="1BE6B0B4" w:rsidR="00E856E9" w:rsidRDefault="00E856E9" w:rsidP="00E856E9">
      <w:pPr>
        <w:pStyle w:val="2"/>
        <w:shd w:val="clear" w:color="auto" w:fill="FFFFFF"/>
        <w:spacing w:before="300" w:beforeAutospacing="0" w:after="150" w:afterAutospacing="0"/>
        <w:rPr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C15B092" wp14:editId="06EE0FD9">
                <wp:simplePos x="0" y="0"/>
                <wp:positionH relativeFrom="column">
                  <wp:posOffset>0</wp:posOffset>
                </wp:positionH>
                <wp:positionV relativeFrom="paragraph">
                  <wp:posOffset>1046480</wp:posOffset>
                </wp:positionV>
                <wp:extent cx="6059598" cy="1136015"/>
                <wp:effectExtent l="76200" t="76200" r="113030" b="140335"/>
                <wp:wrapNone/>
                <wp:docPr id="1712044429" name="Прямоугольник: скругленные углы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59598" cy="1136015"/>
                        </a:xfrm>
                        <a:prstGeom prst="roundRect">
                          <a:avLst/>
                        </a:prstGeom>
                        <a:solidFill>
                          <a:srgbClr val="336600"/>
                        </a:solidFill>
                        <a:ln>
                          <a:solidFill>
                            <a:schemeClr val="accent3">
                              <a:lumMod val="40000"/>
                              <a:lumOff val="60000"/>
                            </a:schemeClr>
                          </a:solidFill>
                        </a:ln>
                        <a:scene3d>
                          <a:camera prst="orthographicFront"/>
                          <a:lightRig rig="threePt" dir="t"/>
                        </a:scene3d>
                        <a:sp3d>
                          <a:bevelT/>
                        </a:sp3d>
                      </wps:spPr>
                      <wps:style>
                        <a:lnRef idx="0">
                          <a:schemeClr val="accent2"/>
                        </a:lnRef>
                        <a:fillRef idx="3">
                          <a:schemeClr val="accent2"/>
                        </a:fillRef>
                        <a:effectRef idx="3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4A9B033" w14:textId="11BECC17" w:rsidR="00E856E9" w:rsidRDefault="00E856E9" w:rsidP="00E856E9">
                            <w:pPr>
                              <w:jc w:val="center"/>
                              <w:rPr>
                                <w:b/>
                                <w:color w:val="E7E6E6" w:themeColor="background2"/>
                                <w:spacing w:val="10"/>
                                <w:sz w:val="28"/>
                                <w:szCs w:val="28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9659F4">
                              <w:rPr>
                                <w:b/>
                                <w:color w:val="E7E6E6" w:themeColor="background2"/>
                                <w:spacing w:val="10"/>
                                <w:sz w:val="28"/>
                                <w:szCs w:val="28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Методическая разработка </w:t>
                            </w:r>
                            <w:r>
                              <w:rPr>
                                <w:b/>
                                <w:color w:val="E7E6E6" w:themeColor="background2"/>
                                <w:spacing w:val="10"/>
                                <w:sz w:val="28"/>
                                <w:szCs w:val="28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интегрированного открытого урока </w:t>
                            </w:r>
                          </w:p>
                          <w:p w14:paraId="121AFB29" w14:textId="2348386F" w:rsidR="00E856E9" w:rsidRPr="009659F4" w:rsidRDefault="00E856E9" w:rsidP="00E856E9">
                            <w:pPr>
                              <w:jc w:val="center"/>
                              <w:rPr>
                                <w:b/>
                                <w:color w:val="E7E6E6" w:themeColor="background2"/>
                                <w:spacing w:val="10"/>
                                <w:sz w:val="28"/>
                                <w:szCs w:val="28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/>
                                <w:color w:val="E7E6E6" w:themeColor="background2"/>
                                <w:spacing w:val="10"/>
                                <w:sz w:val="28"/>
                                <w:szCs w:val="28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«</w:t>
                            </w:r>
                            <w:r w:rsidRPr="00E856E9">
                              <w:rPr>
                                <w:b/>
                                <w:color w:val="E7E6E6" w:themeColor="background2"/>
                                <w:spacing w:val="10"/>
                                <w:sz w:val="28"/>
                                <w:szCs w:val="28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Финансовая грамотность на уроках географии и обществознания</w:t>
                            </w:r>
                            <w:r>
                              <w:rPr>
                                <w:b/>
                                <w:color w:val="E7E6E6" w:themeColor="background2"/>
                                <w:spacing w:val="10"/>
                                <w:sz w:val="28"/>
                                <w:szCs w:val="28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»</w:t>
                            </w:r>
                          </w:p>
                          <w:p w14:paraId="7FC2A223" w14:textId="77777777" w:rsidR="00E856E9" w:rsidRDefault="00E856E9" w:rsidP="00E856E9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7C15B092" id="Прямоугольник: скругленные углы 1" o:spid="_x0000_s1026" style="position:absolute;margin-left:0;margin-top:82.4pt;width:477.15pt;height:89.45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" fillcolor="#360" strokecolor="#dbdbdb [1302]">
                <v:shadow on="t" color="black" opacity="41287f" offset="0,1.5pt"/>
                <v:textbox>
                  <w:txbxContent>
                    <w:p w14:paraId="24A9B033" w14:textId="11BECC17" w:rsidR="00E856E9" w:rsidRDefault="00E856E9" w:rsidP="00E856E9">
                      <w:pPr>
                        <w:jc w:val="center"/>
                        <w:rPr>
                          <w:b/>
                          <w:color w:val="E7E6E6" w:themeColor="background2"/>
                          <w:spacing w:val="10"/>
                          <w:sz w:val="28"/>
                          <w:szCs w:val="28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9659F4">
                        <w:rPr>
                          <w:b/>
                          <w:color w:val="E7E6E6" w:themeColor="background2"/>
                          <w:spacing w:val="10"/>
                          <w:sz w:val="28"/>
                          <w:szCs w:val="28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Методическая разработка </w:t>
                      </w:r>
                      <w:r>
                        <w:rPr>
                          <w:b/>
                          <w:color w:val="E7E6E6" w:themeColor="background2"/>
                          <w:spacing w:val="10"/>
                          <w:sz w:val="28"/>
                          <w:szCs w:val="28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интегрированного открытого урока </w:t>
                      </w:r>
                    </w:p>
                    <w:p w14:paraId="121AFB29" w14:textId="2348386F" w:rsidR="00E856E9" w:rsidRPr="009659F4" w:rsidRDefault="00E856E9" w:rsidP="00E856E9">
                      <w:pPr>
                        <w:jc w:val="center"/>
                        <w:rPr>
                          <w:b/>
                          <w:color w:val="E7E6E6" w:themeColor="background2"/>
                          <w:spacing w:val="10"/>
                          <w:sz w:val="28"/>
                          <w:szCs w:val="28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b/>
                          <w:color w:val="E7E6E6" w:themeColor="background2"/>
                          <w:spacing w:val="10"/>
                          <w:sz w:val="28"/>
                          <w:szCs w:val="28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«</w:t>
                      </w:r>
                      <w:r w:rsidRPr="00E856E9">
                        <w:rPr>
                          <w:b/>
                          <w:color w:val="E7E6E6" w:themeColor="background2"/>
                          <w:spacing w:val="10"/>
                          <w:sz w:val="28"/>
                          <w:szCs w:val="28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Финансовая грамотность на уроках географии и обществознания</w:t>
                      </w:r>
                      <w:r>
                        <w:rPr>
                          <w:b/>
                          <w:color w:val="E7E6E6" w:themeColor="background2"/>
                          <w:spacing w:val="10"/>
                          <w:sz w:val="28"/>
                          <w:szCs w:val="28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»</w:t>
                      </w:r>
                    </w:p>
                    <w:p w14:paraId="7FC2A223" w14:textId="77777777" w:rsidR="00E856E9" w:rsidRDefault="00E856E9" w:rsidP="00E856E9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</w:p>
    <w:p w14:paraId="7A13D503" w14:textId="5A0FB5AC" w:rsidR="00E856E9" w:rsidRPr="00021AB7" w:rsidRDefault="00E856E9" w:rsidP="00E856E9">
      <w:pPr>
        <w:framePr w:w="6079" w:wrap="auto" w:vAnchor="page" w:hAnchor="page" w:x="4413" w:y="7828"/>
        <w:autoSpaceDE w:val="0"/>
        <w:autoSpaceDN w:val="0"/>
        <w:spacing w:line="577" w:lineRule="exact"/>
        <w:ind w:left="36"/>
        <w:jc w:val="center"/>
        <w:rPr>
          <w:rFonts w:ascii="Times New Roman"/>
          <w:i/>
          <w:sz w:val="52"/>
        </w:rPr>
      </w:pPr>
      <w:r w:rsidRPr="00021AB7">
        <w:rPr>
          <w:rFonts w:ascii="Times New Roman" w:hAnsi="Times New Roman" w:cs="Times New Roman"/>
          <w:i/>
          <w:color w:val="FFFFFF"/>
          <w:sz w:val="52"/>
        </w:rPr>
        <w:t>Использование</w:t>
      </w:r>
      <w:r w:rsidRPr="00021AB7">
        <w:rPr>
          <w:rFonts w:ascii="Times New Roman"/>
          <w:i/>
          <w:color w:val="FFFFFF"/>
          <w:spacing w:val="1"/>
          <w:sz w:val="52"/>
        </w:rPr>
        <w:t xml:space="preserve"> </w:t>
      </w:r>
      <w:r>
        <w:rPr>
          <w:rFonts w:ascii="Times New Roman" w:hAnsi="Times New Roman" w:cs="Times New Roman"/>
          <w:i/>
          <w:color w:val="FFFFFF"/>
          <w:sz w:val="52"/>
        </w:rPr>
        <w:t>системно-деятельностного подхода</w:t>
      </w:r>
      <w:r>
        <w:rPr>
          <w:rFonts w:ascii="Times New Roman"/>
          <w:i/>
          <w:sz w:val="52"/>
        </w:rPr>
        <w:t xml:space="preserve"> </w:t>
      </w:r>
      <w:r w:rsidRPr="00021AB7">
        <w:rPr>
          <w:rFonts w:ascii="Times New Roman" w:hAnsi="Times New Roman" w:cs="Times New Roman"/>
          <w:i/>
          <w:color w:val="FFFFFF"/>
          <w:sz w:val="52"/>
        </w:rPr>
        <w:t>в</w:t>
      </w:r>
      <w:r w:rsidRPr="00021AB7">
        <w:rPr>
          <w:rFonts w:ascii="Times New Roman"/>
          <w:i/>
          <w:color w:val="FFFFFF"/>
          <w:spacing w:val="1"/>
          <w:sz w:val="52"/>
        </w:rPr>
        <w:t xml:space="preserve"> </w:t>
      </w:r>
      <w:r w:rsidRPr="00021AB7">
        <w:rPr>
          <w:rFonts w:ascii="Times New Roman" w:hAnsi="Times New Roman" w:cs="Times New Roman"/>
          <w:i/>
          <w:color w:val="FFFFFF"/>
          <w:sz w:val="52"/>
        </w:rPr>
        <w:t>образовательной</w:t>
      </w:r>
      <w:r>
        <w:rPr>
          <w:rFonts w:ascii="Times New Roman"/>
          <w:i/>
          <w:sz w:val="52"/>
        </w:rPr>
        <w:t xml:space="preserve"> </w:t>
      </w:r>
      <w:r w:rsidRPr="00021AB7">
        <w:rPr>
          <w:rFonts w:ascii="Times New Roman" w:hAnsi="Times New Roman" w:cs="Times New Roman"/>
          <w:i/>
          <w:color w:val="FFFFFF"/>
          <w:sz w:val="52"/>
        </w:rPr>
        <w:t>практике</w:t>
      </w:r>
    </w:p>
    <w:p w14:paraId="09949BB4" w14:textId="77777777" w:rsidR="00E856E9" w:rsidRDefault="00E856E9" w:rsidP="00E856E9">
      <w:pPr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3F1C4FB9" w14:textId="77777777" w:rsidR="00E856E9" w:rsidRDefault="00E856E9" w:rsidP="00E856E9">
      <w:pPr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6372E8CC" w14:textId="77777777" w:rsidR="00E856E9" w:rsidRDefault="00E856E9" w:rsidP="00E856E9">
      <w:pPr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7016CEE7" w14:textId="77777777" w:rsidR="00E856E9" w:rsidRDefault="00E856E9" w:rsidP="00E856E9">
      <w:pPr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418C27F6" w14:textId="375E387B" w:rsidR="00E856E9" w:rsidRDefault="00E856E9" w:rsidP="00E856E9">
      <w:pPr>
        <w:autoSpaceDE w:val="0"/>
        <w:autoSpaceDN w:val="0"/>
        <w:spacing w:line="353" w:lineRule="exact"/>
        <w:jc w:val="center"/>
        <w:rPr>
          <w:rFonts w:ascii="Times New Roman" w:hAnsi="Times New Roman" w:cs="Times New Roman"/>
          <w:b/>
          <w:color w:val="002060"/>
          <w:sz w:val="32"/>
        </w:rPr>
      </w:pPr>
      <w:r w:rsidRPr="00021AB7">
        <w:rPr>
          <w:rFonts w:ascii="Times New Roman" w:hAnsi="Times New Roman" w:cs="Times New Roman"/>
          <w:b/>
          <w:color w:val="002060"/>
          <w:spacing w:val="-2"/>
          <w:sz w:val="32"/>
        </w:rPr>
        <w:t>Из</w:t>
      </w:r>
      <w:r w:rsidRPr="00021AB7">
        <w:rPr>
          <w:rFonts w:ascii="Times New Roman"/>
          <w:b/>
          <w:color w:val="002060"/>
          <w:spacing w:val="2"/>
          <w:sz w:val="32"/>
        </w:rPr>
        <w:t xml:space="preserve"> </w:t>
      </w:r>
      <w:r w:rsidRPr="00021AB7">
        <w:rPr>
          <w:rFonts w:ascii="Times New Roman" w:hAnsi="Times New Roman" w:cs="Times New Roman"/>
          <w:b/>
          <w:color w:val="002060"/>
          <w:sz w:val="32"/>
        </w:rPr>
        <w:t>опыта</w:t>
      </w:r>
      <w:r w:rsidRPr="00021AB7">
        <w:rPr>
          <w:rFonts w:ascii="Times New Roman"/>
          <w:b/>
          <w:color w:val="002060"/>
          <w:spacing w:val="1"/>
          <w:sz w:val="32"/>
        </w:rPr>
        <w:t xml:space="preserve"> </w:t>
      </w:r>
      <w:r w:rsidRPr="00021AB7">
        <w:rPr>
          <w:rFonts w:ascii="Times New Roman" w:hAnsi="Times New Roman" w:cs="Times New Roman"/>
          <w:b/>
          <w:color w:val="002060"/>
          <w:sz w:val="32"/>
        </w:rPr>
        <w:t>работы</w:t>
      </w:r>
      <w:r w:rsidRPr="00021AB7">
        <w:rPr>
          <w:rFonts w:ascii="Times New Roman"/>
          <w:b/>
          <w:color w:val="002060"/>
          <w:spacing w:val="-2"/>
          <w:sz w:val="32"/>
        </w:rPr>
        <w:t xml:space="preserve"> </w:t>
      </w:r>
      <w:r w:rsidRPr="00021AB7">
        <w:rPr>
          <w:rFonts w:ascii="Times New Roman" w:hAnsi="Times New Roman" w:cs="Times New Roman"/>
          <w:b/>
          <w:color w:val="002060"/>
          <w:sz w:val="32"/>
        </w:rPr>
        <w:t>учител</w:t>
      </w:r>
      <w:r>
        <w:rPr>
          <w:rFonts w:ascii="Times New Roman" w:hAnsi="Times New Roman" w:cs="Times New Roman"/>
          <w:b/>
          <w:color w:val="002060"/>
          <w:sz w:val="32"/>
        </w:rPr>
        <w:t>ей</w:t>
      </w:r>
      <w:r w:rsidRPr="00021AB7">
        <w:rPr>
          <w:rFonts w:ascii="Times New Roman"/>
          <w:b/>
          <w:color w:val="002060"/>
          <w:spacing w:val="7"/>
          <w:sz w:val="32"/>
        </w:rPr>
        <w:t xml:space="preserve"> </w:t>
      </w:r>
      <w:r>
        <w:rPr>
          <w:rFonts w:ascii="Times New Roman" w:hAnsi="Times New Roman" w:cs="Times New Roman"/>
          <w:b/>
          <w:color w:val="002060"/>
          <w:sz w:val="32"/>
        </w:rPr>
        <w:t>школы</w:t>
      </w:r>
    </w:p>
    <w:p w14:paraId="53460D52" w14:textId="4A567B54" w:rsidR="00E856E9" w:rsidRPr="00E856E9" w:rsidRDefault="00E856E9" w:rsidP="00E856E9">
      <w:pPr>
        <w:autoSpaceDE w:val="0"/>
        <w:autoSpaceDN w:val="0"/>
        <w:spacing w:line="353" w:lineRule="exact"/>
        <w:jc w:val="center"/>
        <w:rPr>
          <w:rFonts w:ascii="Times New Roman"/>
          <w:b/>
          <w:sz w:val="32"/>
        </w:rPr>
      </w:pPr>
      <w:proofErr w:type="spellStart"/>
      <w:r>
        <w:rPr>
          <w:rFonts w:ascii="Times New Roman" w:hAnsi="Times New Roman" w:cs="Times New Roman"/>
          <w:b/>
          <w:color w:val="002060"/>
          <w:sz w:val="32"/>
        </w:rPr>
        <w:t>Шальневой</w:t>
      </w:r>
      <w:proofErr w:type="spellEnd"/>
      <w:r>
        <w:rPr>
          <w:rFonts w:ascii="Times New Roman" w:hAnsi="Times New Roman" w:cs="Times New Roman"/>
          <w:b/>
          <w:color w:val="002060"/>
          <w:sz w:val="32"/>
        </w:rPr>
        <w:t xml:space="preserve"> К.И., Неделиной С.В.</w:t>
      </w:r>
    </w:p>
    <w:p w14:paraId="683D64BD" w14:textId="77777777" w:rsidR="00E856E9" w:rsidRDefault="00E856E9" w:rsidP="00E856E9">
      <w:pPr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61D1A48D" w14:textId="77777777" w:rsidR="00E856E9" w:rsidRDefault="00E856E9" w:rsidP="00E856E9">
      <w:pPr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74062B93" w14:textId="77777777" w:rsidR="00E856E9" w:rsidRDefault="00E856E9" w:rsidP="00E856E9">
      <w:pPr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618D675F" w14:textId="77777777" w:rsidR="00E856E9" w:rsidRDefault="00E856E9" w:rsidP="00E856E9">
      <w:pPr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53429D75" w14:textId="77777777" w:rsidR="00E856E9" w:rsidRDefault="00E856E9" w:rsidP="00E856E9">
      <w:pPr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270E4A58" w14:textId="77777777" w:rsidR="00E856E9" w:rsidRDefault="00E856E9" w:rsidP="00E856E9">
      <w:pPr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3853951D" w14:textId="77777777" w:rsidR="00E856E9" w:rsidRDefault="00E856E9" w:rsidP="00E856E9">
      <w:pPr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14A15B7E" w14:textId="77777777" w:rsidR="00E856E9" w:rsidRDefault="00E856E9" w:rsidP="00E856E9">
      <w:pPr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608F5A43" w14:textId="77777777" w:rsidR="00E856E9" w:rsidRDefault="00E856E9" w:rsidP="00E856E9">
      <w:pPr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25616732" w14:textId="77777777" w:rsidR="00E856E9" w:rsidRDefault="00E856E9" w:rsidP="00E856E9">
      <w:pPr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0C740F2F" w14:textId="77777777" w:rsidR="00E856E9" w:rsidRDefault="00E856E9" w:rsidP="00E856E9">
      <w:pPr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08416E0D" w14:textId="77777777" w:rsidR="00E856E9" w:rsidRDefault="00E856E9" w:rsidP="00E856E9">
      <w:pPr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78919755" w14:textId="77777777" w:rsidR="00E856E9" w:rsidRDefault="00E856E9" w:rsidP="00E856E9">
      <w:pPr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150E71B5" w14:textId="77777777" w:rsidR="00E856E9" w:rsidRDefault="00E856E9" w:rsidP="00E856E9">
      <w:pPr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633B6240" w14:textId="77777777" w:rsidR="00E856E9" w:rsidRDefault="00E856E9" w:rsidP="00E856E9">
      <w:pPr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7B00F605" w14:textId="662CE433" w:rsidR="00E856E9" w:rsidRPr="00E856E9" w:rsidRDefault="00E856E9" w:rsidP="00E856E9">
      <w:pPr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567E5764" wp14:editId="23D4F09D">
            <wp:simplePos x="0" y="0"/>
            <wp:positionH relativeFrom="page">
              <wp:align>left</wp:align>
            </wp:positionH>
            <wp:positionV relativeFrom="page">
              <wp:posOffset>3829849</wp:posOffset>
            </wp:positionV>
            <wp:extent cx="7555865" cy="6928485"/>
            <wp:effectExtent l="0" t="0" r="6985" b="5715"/>
            <wp:wrapNone/>
            <wp:docPr id="89" name="_x000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_x00000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528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5865" cy="6928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0D41C6D" w14:textId="77777777" w:rsidR="00E856E9" w:rsidRDefault="00E856E9" w:rsidP="00AA0462">
      <w:pPr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bookmarkStart w:id="0" w:name="_Hlk189728848"/>
    </w:p>
    <w:p w14:paraId="79895027" w14:textId="77777777" w:rsidR="00E856E9" w:rsidRDefault="00E856E9" w:rsidP="00AA0462">
      <w:pPr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14:paraId="0EAC8D7E" w14:textId="345344F6" w:rsidR="008720F9" w:rsidRDefault="00AA0462" w:rsidP="00AA0462">
      <w:pPr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lastRenderedPageBreak/>
        <w:t>Ф</w:t>
      </w:r>
      <w:r w:rsidRPr="00AA0462">
        <w:rPr>
          <w:rFonts w:ascii="Times New Roman" w:hAnsi="Times New Roman" w:cs="Times New Roman"/>
          <w:b/>
          <w:bCs/>
          <w:i/>
          <w:iCs/>
          <w:sz w:val="28"/>
          <w:szCs w:val="28"/>
        </w:rPr>
        <w:t>инансов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ая</w:t>
      </w:r>
      <w:r w:rsidRPr="00AA0462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грамотност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ь на уроках </w:t>
      </w:r>
      <w:r w:rsidRPr="00AA0462">
        <w:rPr>
          <w:rFonts w:ascii="Times New Roman" w:hAnsi="Times New Roman" w:cs="Times New Roman"/>
          <w:b/>
          <w:bCs/>
          <w:i/>
          <w:iCs/>
          <w:sz w:val="28"/>
          <w:szCs w:val="28"/>
        </w:rPr>
        <w:t>географи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и</w:t>
      </w:r>
      <w:r w:rsidRPr="00AA0462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и обществознани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я</w:t>
      </w:r>
      <w:r w:rsidRPr="00AA0462">
        <w:rPr>
          <w:rFonts w:ascii="Times New Roman" w:hAnsi="Times New Roman" w:cs="Times New Roman"/>
          <w:b/>
          <w:bCs/>
          <w:i/>
          <w:iCs/>
          <w:sz w:val="28"/>
          <w:szCs w:val="28"/>
        </w:rPr>
        <w:t>.</w:t>
      </w:r>
    </w:p>
    <w:bookmarkEnd w:id="0"/>
    <w:p w14:paraId="61AC35BB" w14:textId="77777777" w:rsidR="00FA0095" w:rsidRDefault="00FA0095" w:rsidP="00FA0095">
      <w:pPr>
        <w:pStyle w:val="c9"/>
        <w:shd w:val="clear" w:color="auto" w:fill="FFFFFF"/>
        <w:spacing w:before="0" w:beforeAutospacing="0" w:after="0" w:afterAutospacing="0"/>
        <w:ind w:firstLine="567"/>
        <w:jc w:val="right"/>
        <w:rPr>
          <w:rStyle w:val="c0"/>
          <w:color w:val="000000"/>
          <w:sz w:val="28"/>
          <w:szCs w:val="28"/>
        </w:rPr>
      </w:pPr>
      <w:proofErr w:type="spellStart"/>
      <w:r>
        <w:rPr>
          <w:rStyle w:val="c0"/>
          <w:color w:val="000000"/>
          <w:sz w:val="28"/>
          <w:szCs w:val="28"/>
        </w:rPr>
        <w:t>Шальнева</w:t>
      </w:r>
      <w:proofErr w:type="spellEnd"/>
      <w:r>
        <w:rPr>
          <w:rStyle w:val="c0"/>
          <w:color w:val="000000"/>
          <w:sz w:val="28"/>
          <w:szCs w:val="28"/>
        </w:rPr>
        <w:t xml:space="preserve"> Ксения Ивановна </w:t>
      </w:r>
    </w:p>
    <w:p w14:paraId="584F4C3E" w14:textId="26962798" w:rsidR="00FA0095" w:rsidRDefault="00FA0095" w:rsidP="00FA0095">
      <w:pPr>
        <w:pStyle w:val="c9"/>
        <w:shd w:val="clear" w:color="auto" w:fill="FFFFFF"/>
        <w:spacing w:before="0" w:beforeAutospacing="0" w:after="0" w:afterAutospacing="0"/>
        <w:ind w:firstLine="567"/>
        <w:jc w:val="right"/>
        <w:rPr>
          <w:rStyle w:val="c0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>Неделина Сусанна Владимировна</w:t>
      </w:r>
    </w:p>
    <w:p w14:paraId="7CA81A62" w14:textId="77777777" w:rsidR="00FA0095" w:rsidRDefault="00FA0095" w:rsidP="00AA0462">
      <w:pPr>
        <w:ind w:firstLine="567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14:paraId="0CBCE448" w14:textId="6979B1D5" w:rsidR="00AA0462" w:rsidRPr="00AA0462" w:rsidRDefault="00AA0462" w:rsidP="00AA0462">
      <w:pPr>
        <w:ind w:firstLine="567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AA0462">
        <w:rPr>
          <w:rFonts w:ascii="Times New Roman" w:hAnsi="Times New Roman" w:cs="Times New Roman"/>
          <w:b/>
          <w:bCs/>
          <w:i/>
          <w:iCs/>
          <w:sz w:val="28"/>
          <w:szCs w:val="28"/>
        </w:rPr>
        <w:t>Цель:</w:t>
      </w:r>
      <w:r w:rsidR="00BB40B9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="00BB40B9" w:rsidRPr="00BB40B9">
        <w:rPr>
          <w:rFonts w:ascii="Times New Roman" w:hAnsi="Times New Roman" w:cs="Times New Roman"/>
          <w:sz w:val="28"/>
          <w:szCs w:val="28"/>
        </w:rPr>
        <w:t>Продолжение формирования финансовой грамотности на уроке географии и обществознания.</w:t>
      </w:r>
    </w:p>
    <w:p w14:paraId="67EC6181" w14:textId="77777777" w:rsidR="00594C19" w:rsidRDefault="00AA0462" w:rsidP="00AA0462">
      <w:pPr>
        <w:ind w:firstLine="567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AA0462">
        <w:rPr>
          <w:rFonts w:ascii="Times New Roman" w:hAnsi="Times New Roman" w:cs="Times New Roman"/>
          <w:b/>
          <w:bCs/>
          <w:i/>
          <w:iCs/>
          <w:sz w:val="28"/>
          <w:szCs w:val="28"/>
        </w:rPr>
        <w:t>Задачи:</w:t>
      </w:r>
      <w:r w:rsidR="00594C19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</w:p>
    <w:p w14:paraId="458E58E6" w14:textId="7670FED0" w:rsidR="00AA0462" w:rsidRDefault="00594C19" w:rsidP="00AA0462">
      <w:pPr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Формирование навыков ведения личного финансового планирования и ведение семейного бюджета.</w:t>
      </w:r>
    </w:p>
    <w:p w14:paraId="22CB9071" w14:textId="4C1F8F55" w:rsidR="00594C19" w:rsidRDefault="00594C19" w:rsidP="00AA0462">
      <w:pPr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FA0095">
        <w:rPr>
          <w:rFonts w:ascii="Times New Roman" w:hAnsi="Times New Roman" w:cs="Times New Roman"/>
          <w:sz w:val="28"/>
          <w:szCs w:val="28"/>
        </w:rPr>
        <w:t>Анализ современных денежных операций, умение пользоваться ими.</w:t>
      </w:r>
    </w:p>
    <w:p w14:paraId="5289CE63" w14:textId="77777777" w:rsidR="00FA0095" w:rsidRPr="00594C19" w:rsidRDefault="00FA0095" w:rsidP="00AA0462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00F558FC" w14:textId="77777777" w:rsidR="00AA0462" w:rsidRPr="00AA0462" w:rsidRDefault="00AA0462" w:rsidP="00AA0462">
      <w:pPr>
        <w:ind w:firstLine="567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AA0462">
        <w:rPr>
          <w:rFonts w:ascii="Times New Roman" w:hAnsi="Times New Roman" w:cs="Times New Roman"/>
          <w:b/>
          <w:bCs/>
          <w:i/>
          <w:iCs/>
          <w:sz w:val="28"/>
          <w:szCs w:val="28"/>
        </w:rPr>
        <w:t>Ход урока.</w:t>
      </w:r>
    </w:p>
    <w:p w14:paraId="5F635E76" w14:textId="7B3651B6" w:rsidR="00AA0462" w:rsidRDefault="00AA0462" w:rsidP="00AA0462">
      <w:pPr>
        <w:pStyle w:val="c4"/>
        <w:shd w:val="clear" w:color="auto" w:fill="FFFFFF"/>
        <w:spacing w:before="0" w:beforeAutospacing="0" w:after="0" w:afterAutospacing="0"/>
        <w:ind w:firstLine="567"/>
        <w:jc w:val="both"/>
        <w:rPr>
          <w:rFonts w:ascii="Calibri" w:hAnsi="Calibri" w:cs="Calibri"/>
          <w:color w:val="000000"/>
          <w:sz w:val="22"/>
          <w:szCs w:val="22"/>
        </w:rPr>
      </w:pPr>
      <w:r w:rsidRPr="00AA0462">
        <w:rPr>
          <w:b/>
          <w:bCs/>
          <w:i/>
          <w:iCs/>
          <w:sz w:val="28"/>
          <w:szCs w:val="28"/>
        </w:rPr>
        <w:t>Приветственное слово</w:t>
      </w:r>
      <w:r w:rsidR="0071641E">
        <w:rPr>
          <w:b/>
          <w:bCs/>
          <w:i/>
          <w:iCs/>
          <w:sz w:val="28"/>
          <w:szCs w:val="28"/>
        </w:rPr>
        <w:t xml:space="preserve"> (3 минуты)</w:t>
      </w:r>
      <w:r w:rsidRPr="00AA0462">
        <w:rPr>
          <w:b/>
          <w:bCs/>
          <w:i/>
          <w:iCs/>
          <w:sz w:val="28"/>
          <w:szCs w:val="28"/>
        </w:rPr>
        <w:t>.</w:t>
      </w:r>
      <w:r w:rsidRPr="00AA0462">
        <w:rPr>
          <w:rStyle w:val="c3"/>
          <w:b/>
          <w:bCs/>
          <w:color w:val="000000"/>
          <w:sz w:val="28"/>
          <w:szCs w:val="28"/>
        </w:rPr>
        <w:t xml:space="preserve"> </w:t>
      </w:r>
      <w:r>
        <w:rPr>
          <w:rStyle w:val="c3"/>
          <w:b/>
          <w:bCs/>
          <w:color w:val="000000"/>
          <w:sz w:val="28"/>
          <w:szCs w:val="28"/>
        </w:rPr>
        <w:t>Функциональная грамотность</w:t>
      </w:r>
      <w:r>
        <w:rPr>
          <w:rStyle w:val="c0"/>
          <w:color w:val="000000"/>
          <w:sz w:val="28"/>
          <w:szCs w:val="28"/>
        </w:rPr>
        <w:t> – это способность человека использовать приобретаемые в течение жизни знания для решения широкого диапазона жизненных задач в различных сферах человеческой деятельности, общения и социальных отношений.</w:t>
      </w:r>
    </w:p>
    <w:p w14:paraId="022BC770" w14:textId="77777777" w:rsidR="00AA0462" w:rsidRDefault="00AA0462" w:rsidP="00AA0462">
      <w:pPr>
        <w:pStyle w:val="c9"/>
        <w:shd w:val="clear" w:color="auto" w:fill="FFFFFF"/>
        <w:spacing w:before="0" w:beforeAutospacing="0" w:after="0" w:afterAutospacing="0"/>
        <w:ind w:firstLine="567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8"/>
          <w:color w:val="000000"/>
          <w:sz w:val="28"/>
          <w:szCs w:val="28"/>
        </w:rPr>
        <w:t xml:space="preserve">В качестве одной из её основных составляющих </w:t>
      </w:r>
      <w:r w:rsidR="00457B2E">
        <w:rPr>
          <w:rStyle w:val="c2"/>
          <w:b/>
          <w:bCs/>
          <w:color w:val="000000"/>
          <w:sz w:val="28"/>
          <w:szCs w:val="28"/>
        </w:rPr>
        <w:t>ф</w:t>
      </w:r>
      <w:r>
        <w:rPr>
          <w:rStyle w:val="c2"/>
          <w:b/>
          <w:bCs/>
          <w:color w:val="000000"/>
          <w:sz w:val="28"/>
          <w:szCs w:val="28"/>
        </w:rPr>
        <w:t>инансовая грамотность</w:t>
      </w:r>
      <w:r>
        <w:rPr>
          <w:rStyle w:val="c0"/>
          <w:color w:val="000000"/>
          <w:sz w:val="28"/>
          <w:szCs w:val="28"/>
        </w:rPr>
        <w:t> — совокупность знаний, навыков и установок в сфере финансового поведения человека, ведущих к улучшению благосостояния и качества жизни.</w:t>
      </w:r>
      <w:r>
        <w:rPr>
          <w:rStyle w:val="c8"/>
          <w:color w:val="000099"/>
          <w:sz w:val="28"/>
          <w:szCs w:val="28"/>
        </w:rPr>
        <w:t> </w:t>
      </w:r>
      <w:r>
        <w:rPr>
          <w:rStyle w:val="c0"/>
          <w:color w:val="000000"/>
          <w:sz w:val="28"/>
          <w:szCs w:val="28"/>
        </w:rPr>
        <w:t>Одной из важнейших потребностей современной школы является воспитание личности с развитым экономическим мышлением. Если раньше экономические проблемы искусственно отодвигались от школьника, то сегодня жизнь требует, чтобы ученик знал</w:t>
      </w:r>
      <w:r w:rsidR="00457B2E">
        <w:rPr>
          <w:rStyle w:val="c0"/>
          <w:color w:val="000000"/>
          <w:sz w:val="28"/>
          <w:szCs w:val="28"/>
        </w:rPr>
        <w:t>,</w:t>
      </w:r>
      <w:r>
        <w:rPr>
          <w:rStyle w:val="c0"/>
          <w:color w:val="000000"/>
          <w:sz w:val="28"/>
          <w:szCs w:val="28"/>
        </w:rPr>
        <w:t xml:space="preserve"> что такое потребности и ограниченность возможностей их удовлетворения; умел делать выбор; представлял назначение денег; понимал, из чего складывается бюджет семьи. </w:t>
      </w:r>
      <w:r w:rsidR="00457B2E">
        <w:rPr>
          <w:rStyle w:val="c0"/>
          <w:color w:val="000000"/>
          <w:sz w:val="28"/>
          <w:szCs w:val="28"/>
        </w:rPr>
        <w:t>Рациональное поведение потребителя услуг является немаловажным составляющим финансовой грамотности граждан.</w:t>
      </w:r>
    </w:p>
    <w:p w14:paraId="648EC836" w14:textId="77777777" w:rsidR="00AA0462" w:rsidRDefault="00AA0462" w:rsidP="00AA0462">
      <w:pPr>
        <w:pStyle w:val="c9"/>
        <w:shd w:val="clear" w:color="auto" w:fill="FFFFFF"/>
        <w:spacing w:before="0" w:beforeAutospacing="0" w:after="0" w:afterAutospacing="0"/>
        <w:ind w:firstLine="567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Структура</w:t>
      </w:r>
      <w:r>
        <w:rPr>
          <w:rStyle w:val="c2"/>
          <w:b/>
          <w:bCs/>
          <w:color w:val="000000"/>
          <w:sz w:val="28"/>
          <w:szCs w:val="28"/>
        </w:rPr>
        <w:t> финансовой</w:t>
      </w:r>
      <w:r>
        <w:rPr>
          <w:rStyle w:val="c0"/>
          <w:color w:val="000000"/>
          <w:sz w:val="28"/>
          <w:szCs w:val="28"/>
        </w:rPr>
        <w:t> грамотности включает в себя четыре ключевые области:</w:t>
      </w:r>
    </w:p>
    <w:p w14:paraId="54A3A61F" w14:textId="77777777" w:rsidR="00AA0462" w:rsidRDefault="00AA0462" w:rsidP="00AA0462">
      <w:pPr>
        <w:pStyle w:val="c9"/>
        <w:shd w:val="clear" w:color="auto" w:fill="FFFFFF"/>
        <w:spacing w:before="0" w:beforeAutospacing="0" w:after="0" w:afterAutospacing="0"/>
        <w:ind w:firstLine="567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- деньги и сделки,</w:t>
      </w:r>
    </w:p>
    <w:p w14:paraId="2528D053" w14:textId="77777777" w:rsidR="00AA0462" w:rsidRDefault="00AA0462" w:rsidP="00AA0462">
      <w:pPr>
        <w:pStyle w:val="c9"/>
        <w:shd w:val="clear" w:color="auto" w:fill="FFFFFF"/>
        <w:spacing w:before="0" w:beforeAutospacing="0" w:after="0" w:afterAutospacing="0"/>
        <w:ind w:firstLine="567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-планирование и управление финансами,</w:t>
      </w:r>
    </w:p>
    <w:p w14:paraId="29CCCA8F" w14:textId="77777777" w:rsidR="00AA0462" w:rsidRDefault="00AA0462" w:rsidP="00AA0462">
      <w:pPr>
        <w:pStyle w:val="c9"/>
        <w:shd w:val="clear" w:color="auto" w:fill="FFFFFF"/>
        <w:spacing w:before="0" w:beforeAutospacing="0" w:after="0" w:afterAutospacing="0"/>
        <w:ind w:firstLine="567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- риск и вознаграждения,</w:t>
      </w:r>
    </w:p>
    <w:p w14:paraId="30839196" w14:textId="77777777" w:rsidR="00AA0462" w:rsidRDefault="00AA0462" w:rsidP="00AA0462">
      <w:pPr>
        <w:pStyle w:val="c9"/>
        <w:shd w:val="clear" w:color="auto" w:fill="FFFFFF"/>
        <w:spacing w:before="0" w:beforeAutospacing="0" w:after="0" w:afterAutospacing="0"/>
        <w:ind w:firstLine="567"/>
        <w:jc w:val="both"/>
        <w:rPr>
          <w:rStyle w:val="c0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>-финансовый ландшафт.</w:t>
      </w:r>
    </w:p>
    <w:p w14:paraId="427505D4" w14:textId="2617562C" w:rsidR="00457B2E" w:rsidRDefault="00457B2E" w:rsidP="00AA0462">
      <w:pPr>
        <w:pStyle w:val="c9"/>
        <w:shd w:val="clear" w:color="auto" w:fill="FFFFFF"/>
        <w:spacing w:before="0" w:beforeAutospacing="0" w:after="0" w:afterAutospacing="0"/>
        <w:ind w:firstLine="567"/>
        <w:jc w:val="both"/>
        <w:rPr>
          <w:rStyle w:val="c0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 xml:space="preserve">На нашем уроке мы будем способствовать формированию </w:t>
      </w:r>
      <w:r w:rsidR="007507D9">
        <w:rPr>
          <w:rStyle w:val="c0"/>
          <w:color w:val="000000"/>
          <w:sz w:val="28"/>
          <w:szCs w:val="28"/>
        </w:rPr>
        <w:t xml:space="preserve">функциональной и, в частности, </w:t>
      </w:r>
      <w:r>
        <w:rPr>
          <w:rStyle w:val="c0"/>
          <w:color w:val="000000"/>
          <w:sz w:val="28"/>
          <w:szCs w:val="28"/>
        </w:rPr>
        <w:t>финансовой грамотности через изучение предметных областей обществознания и географии</w:t>
      </w:r>
      <w:r w:rsidR="007507D9">
        <w:rPr>
          <w:rStyle w:val="c0"/>
          <w:color w:val="000000"/>
          <w:sz w:val="28"/>
          <w:szCs w:val="28"/>
        </w:rPr>
        <w:t>, что соответствует обновленным ФГОС</w:t>
      </w:r>
      <w:r w:rsidR="009231A2">
        <w:rPr>
          <w:rStyle w:val="c0"/>
          <w:color w:val="000000"/>
          <w:sz w:val="28"/>
          <w:szCs w:val="28"/>
        </w:rPr>
        <w:t xml:space="preserve"> и ФОП</w:t>
      </w:r>
      <w:r>
        <w:rPr>
          <w:rStyle w:val="c0"/>
          <w:color w:val="000000"/>
          <w:sz w:val="28"/>
          <w:szCs w:val="28"/>
        </w:rPr>
        <w:t xml:space="preserve">. </w:t>
      </w:r>
    </w:p>
    <w:p w14:paraId="1E6D63CB" w14:textId="77777777" w:rsidR="007507D9" w:rsidRDefault="007507D9" w:rsidP="00AA0462">
      <w:pPr>
        <w:pStyle w:val="c9"/>
        <w:shd w:val="clear" w:color="auto" w:fill="FFFFFF"/>
        <w:spacing w:before="0" w:beforeAutospacing="0" w:after="0" w:afterAutospacing="0"/>
        <w:ind w:firstLine="567"/>
        <w:jc w:val="both"/>
        <w:rPr>
          <w:rStyle w:val="c0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 xml:space="preserve">В уроке принимают участие учащиеся 10 «А» класса, учителя географии и обществознания – </w:t>
      </w:r>
      <w:proofErr w:type="spellStart"/>
      <w:r>
        <w:rPr>
          <w:rStyle w:val="c0"/>
          <w:color w:val="000000"/>
          <w:sz w:val="28"/>
          <w:szCs w:val="28"/>
        </w:rPr>
        <w:t>Шальнева</w:t>
      </w:r>
      <w:proofErr w:type="spellEnd"/>
      <w:r>
        <w:rPr>
          <w:rStyle w:val="c0"/>
          <w:color w:val="000000"/>
          <w:sz w:val="28"/>
          <w:szCs w:val="28"/>
        </w:rPr>
        <w:t xml:space="preserve"> Ксения Ивановна и Неделина Сусанна Владимировна.</w:t>
      </w:r>
    </w:p>
    <w:p w14:paraId="659A2B0D" w14:textId="77777777" w:rsidR="00457B2E" w:rsidRDefault="007507D9" w:rsidP="00AA0462">
      <w:pPr>
        <w:pStyle w:val="c9"/>
        <w:shd w:val="clear" w:color="auto" w:fill="FFFFFF"/>
        <w:spacing w:before="0" w:beforeAutospacing="0" w:after="0" w:afterAutospacing="0"/>
        <w:ind w:firstLine="567"/>
        <w:jc w:val="both"/>
        <w:rPr>
          <w:b/>
          <w:bCs/>
          <w:i/>
          <w:iCs/>
          <w:color w:val="000000"/>
          <w:sz w:val="28"/>
          <w:szCs w:val="28"/>
        </w:rPr>
      </w:pPr>
      <w:r w:rsidRPr="007507D9">
        <w:rPr>
          <w:b/>
          <w:bCs/>
          <w:i/>
          <w:iCs/>
          <w:color w:val="000000"/>
          <w:sz w:val="28"/>
          <w:szCs w:val="28"/>
        </w:rPr>
        <w:t xml:space="preserve">Основная часть. </w:t>
      </w:r>
    </w:p>
    <w:p w14:paraId="6672766D" w14:textId="77777777" w:rsidR="007507D9" w:rsidRDefault="007507D9" w:rsidP="00AA0462">
      <w:pPr>
        <w:pStyle w:val="c9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b/>
          <w:bCs/>
          <w:i/>
          <w:iCs/>
          <w:color w:val="000000"/>
          <w:sz w:val="28"/>
          <w:szCs w:val="28"/>
        </w:rPr>
        <w:lastRenderedPageBreak/>
        <w:t>Слайд по фин. Грамотности на развитие функциональной</w:t>
      </w:r>
      <w:r w:rsidR="009E66F1">
        <w:rPr>
          <w:b/>
          <w:bCs/>
          <w:i/>
          <w:iCs/>
          <w:color w:val="000000"/>
          <w:sz w:val="28"/>
          <w:szCs w:val="28"/>
        </w:rPr>
        <w:t xml:space="preserve"> </w:t>
      </w:r>
      <w:r w:rsidR="009E66F1" w:rsidRPr="009E66F1">
        <w:rPr>
          <w:color w:val="000000"/>
          <w:sz w:val="28"/>
          <w:szCs w:val="28"/>
        </w:rPr>
        <w:t>(мы проживаем на территории Центрально-Черноземного экономического района в субъекте? …(ответ - Липецкая область)</w:t>
      </w:r>
      <w:r w:rsidR="009E66F1">
        <w:rPr>
          <w:color w:val="000000"/>
          <w:sz w:val="28"/>
          <w:szCs w:val="28"/>
        </w:rPr>
        <w:t>. Сегодня мы путешествуем по Липецкой области и знакомимся с объектами ее истории и культуры. Как вы думаете, что необходимо для организации путешествия</w:t>
      </w:r>
      <w:r w:rsidR="00A524E5">
        <w:rPr>
          <w:color w:val="000000"/>
          <w:sz w:val="28"/>
          <w:szCs w:val="28"/>
        </w:rPr>
        <w:t xml:space="preserve"> по родным местам</w:t>
      </w:r>
      <w:r w:rsidR="009E66F1">
        <w:rPr>
          <w:color w:val="000000"/>
          <w:sz w:val="28"/>
          <w:szCs w:val="28"/>
        </w:rPr>
        <w:t>?</w:t>
      </w:r>
      <w:r w:rsidR="00A524E5">
        <w:rPr>
          <w:color w:val="000000"/>
          <w:sz w:val="28"/>
          <w:szCs w:val="28"/>
        </w:rPr>
        <w:t xml:space="preserve"> (ответ – деньги, транспорт, экскурсии, знания истории и географии родного края, стоимость </w:t>
      </w:r>
      <w:proofErr w:type="spellStart"/>
      <w:r w:rsidR="00A524E5">
        <w:rPr>
          <w:color w:val="000000"/>
          <w:sz w:val="28"/>
          <w:szCs w:val="28"/>
        </w:rPr>
        <w:t>турмаршрута</w:t>
      </w:r>
      <w:proofErr w:type="spellEnd"/>
      <w:r w:rsidR="00A524E5">
        <w:rPr>
          <w:color w:val="000000"/>
          <w:sz w:val="28"/>
          <w:szCs w:val="28"/>
        </w:rPr>
        <w:t>).</w:t>
      </w:r>
    </w:p>
    <w:p w14:paraId="5036123B" w14:textId="77777777" w:rsidR="00A524E5" w:rsidRPr="009E66F1" w:rsidRDefault="00A524E5" w:rsidP="00AA0462">
      <w:pPr>
        <w:pStyle w:val="c9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Ребята, скажите, пожалуйста, количество городов в Липецкой области (ответ – 8). Какой город является самым древним на территории нашей области? (ответ - Елец)</w:t>
      </w:r>
    </w:p>
    <w:p w14:paraId="45664B15" w14:textId="77777777" w:rsidR="007507D9" w:rsidRDefault="007507D9" w:rsidP="00AA0462">
      <w:pPr>
        <w:pStyle w:val="c9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Давайте сегодня отправимся по туристическому маршруту Липецк-Елец</w:t>
      </w:r>
      <w:r w:rsidR="009E66F1">
        <w:rPr>
          <w:color w:val="000000"/>
          <w:sz w:val="28"/>
          <w:szCs w:val="28"/>
        </w:rPr>
        <w:t>. Мы предлагаем разбиться на 3 группы. У нас 3 варианта движения.</w:t>
      </w:r>
    </w:p>
    <w:p w14:paraId="005B42D1" w14:textId="77777777" w:rsidR="009E66F1" w:rsidRDefault="009E66F1" w:rsidP="00AA0462">
      <w:pPr>
        <w:pStyle w:val="c9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 группа – организованная экскурсия турфирмы. Вы работаете с турагентством «Пилигрим» (Липецк).</w:t>
      </w:r>
    </w:p>
    <w:p w14:paraId="481F0BC4" w14:textId="1D53F055" w:rsidR="009E66F1" w:rsidRDefault="009E66F1" w:rsidP="00AA0462">
      <w:pPr>
        <w:pStyle w:val="c9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 группа – самостоятельное передвижение на </w:t>
      </w:r>
      <w:r w:rsidR="0071641E">
        <w:rPr>
          <w:color w:val="000000"/>
          <w:sz w:val="28"/>
          <w:szCs w:val="28"/>
        </w:rPr>
        <w:t>общественном транспорте</w:t>
      </w:r>
      <w:r>
        <w:rPr>
          <w:color w:val="000000"/>
          <w:sz w:val="28"/>
          <w:szCs w:val="28"/>
        </w:rPr>
        <w:t>.</w:t>
      </w:r>
    </w:p>
    <w:p w14:paraId="6A132EC0" w14:textId="77777777" w:rsidR="009E66F1" w:rsidRDefault="009E66F1" w:rsidP="00AA0462">
      <w:pPr>
        <w:pStyle w:val="c9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 группа – поездка на автомобиле.</w:t>
      </w:r>
    </w:p>
    <w:p w14:paraId="7CF56E16" w14:textId="6CDB5D6E" w:rsidR="00CC0B74" w:rsidRDefault="00CC0B74" w:rsidP="00AA0462">
      <w:pPr>
        <w:pStyle w:val="c9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Предполагается работа в группах </w:t>
      </w:r>
      <w:r w:rsidR="00FC1B38">
        <w:rPr>
          <w:color w:val="000000"/>
          <w:sz w:val="28"/>
          <w:szCs w:val="28"/>
        </w:rPr>
        <w:t xml:space="preserve">на чек-листах </w:t>
      </w:r>
      <w:r w:rsidR="0071641E">
        <w:rPr>
          <w:color w:val="000000"/>
          <w:sz w:val="28"/>
          <w:szCs w:val="28"/>
        </w:rPr>
        <w:t>(</w:t>
      </w:r>
      <w:r>
        <w:rPr>
          <w:color w:val="000000"/>
          <w:sz w:val="28"/>
          <w:szCs w:val="28"/>
        </w:rPr>
        <w:t>10-12 минут</w:t>
      </w:r>
      <w:r w:rsidR="0071641E">
        <w:rPr>
          <w:color w:val="000000"/>
          <w:sz w:val="28"/>
          <w:szCs w:val="28"/>
        </w:rPr>
        <w:t>)</w:t>
      </w:r>
      <w:r>
        <w:rPr>
          <w:color w:val="000000"/>
          <w:sz w:val="28"/>
          <w:szCs w:val="28"/>
        </w:rPr>
        <w:t>.</w:t>
      </w:r>
    </w:p>
    <w:p w14:paraId="7D7D30E7" w14:textId="7DA87FAA" w:rsidR="0071641E" w:rsidRDefault="00BB11DE" w:rsidP="00BB11DE">
      <w:pPr>
        <w:pStyle w:val="c9"/>
        <w:shd w:val="clear" w:color="auto" w:fill="FFFFFF"/>
        <w:spacing w:before="0" w:beforeAutospacing="0" w:after="0" w:afterAutospacing="0"/>
        <w:ind w:firstLine="567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Задание для </w:t>
      </w:r>
      <w:r w:rsidR="0071641E">
        <w:rPr>
          <w:color w:val="000000"/>
          <w:sz w:val="28"/>
          <w:szCs w:val="28"/>
        </w:rPr>
        <w:t>1 групп</w:t>
      </w:r>
      <w:r>
        <w:rPr>
          <w:color w:val="000000"/>
          <w:sz w:val="28"/>
          <w:szCs w:val="28"/>
        </w:rPr>
        <w:t>ы</w:t>
      </w:r>
      <w:r w:rsidR="0071641E">
        <w:rPr>
          <w:color w:val="000000"/>
          <w:sz w:val="28"/>
          <w:szCs w:val="28"/>
        </w:rPr>
        <w:t>:</w:t>
      </w:r>
    </w:p>
    <w:p w14:paraId="760C9C2B" w14:textId="3FFB210E" w:rsidR="00BB11DE" w:rsidRDefault="00BB11DE" w:rsidP="00BB11DE">
      <w:pPr>
        <w:pStyle w:val="c9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Зайти на сайт </w:t>
      </w:r>
      <w:r w:rsidRPr="00BB11DE">
        <w:rPr>
          <w:color w:val="000000"/>
          <w:sz w:val="28"/>
          <w:szCs w:val="28"/>
        </w:rPr>
        <w:t>https://piligrim-l.ru/</w:t>
      </w:r>
      <w:r>
        <w:rPr>
          <w:color w:val="000000"/>
          <w:sz w:val="28"/>
          <w:szCs w:val="28"/>
        </w:rPr>
        <w:t>.</w:t>
      </w:r>
    </w:p>
    <w:p w14:paraId="5A5AE977" w14:textId="51B0C016" w:rsidR="00BB11DE" w:rsidRDefault="00BB11DE" w:rsidP="00BB11DE">
      <w:pPr>
        <w:pStyle w:val="c9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Открыть «туры для школьных групп», далее «однодневные туры».</w:t>
      </w:r>
    </w:p>
    <w:p w14:paraId="40989CCA" w14:textId="7644D04E" w:rsidR="00BB11DE" w:rsidRDefault="00BB11DE" w:rsidP="00BB11DE">
      <w:pPr>
        <w:pStyle w:val="c9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Выбрать «экскурсионный маршрут «Елец», далее «Прогулка по уездному городу».</w:t>
      </w:r>
    </w:p>
    <w:p w14:paraId="343FFE1E" w14:textId="788FD66D" w:rsidR="00BB11DE" w:rsidRDefault="00BB11DE" w:rsidP="00BB11DE">
      <w:pPr>
        <w:pStyle w:val="c9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Просмотреть экскурсионный маршрут.</w:t>
      </w:r>
    </w:p>
    <w:p w14:paraId="41220DCE" w14:textId="0C0E2075" w:rsidR="00BB11DE" w:rsidRDefault="00BB11DE" w:rsidP="00BB11DE">
      <w:pPr>
        <w:pStyle w:val="c9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Рассчитать стоимость поездки для группы 10 школьников +1 руководитель.</w:t>
      </w:r>
    </w:p>
    <w:p w14:paraId="14FFD803" w14:textId="4678B796" w:rsidR="00BB11DE" w:rsidRDefault="00BB11DE" w:rsidP="00BB11DE">
      <w:pPr>
        <w:pStyle w:val="c9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Включить стоимость сувениров.</w:t>
      </w:r>
    </w:p>
    <w:p w14:paraId="1949FCEC" w14:textId="2EF6448A" w:rsidR="00BB11DE" w:rsidRDefault="00BB11DE" w:rsidP="00BB11DE">
      <w:pPr>
        <w:pStyle w:val="c9"/>
        <w:shd w:val="clear" w:color="auto" w:fill="FFFFFF"/>
        <w:spacing w:before="0" w:beforeAutospacing="0" w:after="0" w:afterAutospacing="0"/>
        <w:ind w:left="360"/>
        <w:jc w:val="both"/>
        <w:rPr>
          <w:color w:val="000000"/>
          <w:sz w:val="28"/>
          <w:szCs w:val="28"/>
        </w:rPr>
      </w:pPr>
    </w:p>
    <w:p w14:paraId="38B02C16" w14:textId="77777777" w:rsidR="0092739D" w:rsidRDefault="0092739D" w:rsidP="00BB11DE">
      <w:pPr>
        <w:pStyle w:val="c9"/>
        <w:shd w:val="clear" w:color="auto" w:fill="FFFFFF"/>
        <w:spacing w:before="0" w:beforeAutospacing="0" w:after="0" w:afterAutospacing="0"/>
        <w:ind w:left="360"/>
        <w:jc w:val="both"/>
        <w:rPr>
          <w:color w:val="000000"/>
          <w:sz w:val="28"/>
          <w:szCs w:val="28"/>
        </w:rPr>
      </w:pPr>
    </w:p>
    <w:p w14:paraId="7F818479" w14:textId="0CF3F2B1" w:rsidR="0092739D" w:rsidRDefault="0092739D" w:rsidP="0092739D">
      <w:pPr>
        <w:pStyle w:val="c9"/>
        <w:shd w:val="clear" w:color="auto" w:fill="FFFFFF"/>
        <w:spacing w:before="0" w:beforeAutospacing="0" w:after="0" w:afterAutospacing="0"/>
        <w:ind w:firstLine="567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Задание для 2 группы:</w:t>
      </w:r>
    </w:p>
    <w:p w14:paraId="05B22607" w14:textId="3756B89A" w:rsidR="0092739D" w:rsidRDefault="0092739D" w:rsidP="0092739D">
      <w:pPr>
        <w:pStyle w:val="c9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Добраться до автовокзала.</w:t>
      </w:r>
    </w:p>
    <w:p w14:paraId="14F4C497" w14:textId="188F8578" w:rsidR="0092739D" w:rsidRDefault="0092739D" w:rsidP="0092739D">
      <w:pPr>
        <w:pStyle w:val="c9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 сайте автовокзала посмотреть стоимость билета «Липецк-Елец», купить его.</w:t>
      </w:r>
    </w:p>
    <w:p w14:paraId="35661D89" w14:textId="5C3C2731" w:rsidR="0092739D" w:rsidRDefault="0092739D" w:rsidP="0092739D">
      <w:pPr>
        <w:pStyle w:val="c9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 прибытии в Елец, добраться до Вознесенского собора.</w:t>
      </w:r>
      <w:r w:rsidRPr="0092739D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Продумайте маршрут движения: автобус, пешая прогулка (от объекта к объекту).</w:t>
      </w:r>
    </w:p>
    <w:p w14:paraId="156B3DB2" w14:textId="644AE5B1" w:rsidR="0092739D" w:rsidRPr="0092739D" w:rsidRDefault="0092739D" w:rsidP="0092739D">
      <w:pPr>
        <w:pStyle w:val="c9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Следующий пункт движения «Музей народных промыслов».</w:t>
      </w:r>
    </w:p>
    <w:p w14:paraId="23038E6A" w14:textId="33EC0BCB" w:rsidR="0092739D" w:rsidRDefault="0092739D" w:rsidP="0092739D">
      <w:pPr>
        <w:pStyle w:val="c9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Обед. Ресторан «Старый город». Определитесь с суммой обеда и выбором меню. Возможен свой вариант обеда.</w:t>
      </w:r>
    </w:p>
    <w:p w14:paraId="605DABA1" w14:textId="2430D8CB" w:rsidR="0092739D" w:rsidRDefault="0092739D" w:rsidP="0092739D">
      <w:pPr>
        <w:pStyle w:val="c9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«Краеведческий музей».</w:t>
      </w:r>
    </w:p>
    <w:p w14:paraId="00F9B86C" w14:textId="704B867F" w:rsidR="0092739D" w:rsidRDefault="0092739D" w:rsidP="0092739D">
      <w:pPr>
        <w:pStyle w:val="c9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«Музей И.А. Бунина».</w:t>
      </w:r>
    </w:p>
    <w:p w14:paraId="1C73B571" w14:textId="60FBE8A4" w:rsidR="0092739D" w:rsidRDefault="0092739D" w:rsidP="0092739D">
      <w:pPr>
        <w:pStyle w:val="c9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Приобретение сувениров.</w:t>
      </w:r>
    </w:p>
    <w:p w14:paraId="3B18D497" w14:textId="3A7E14D5" w:rsidR="0092739D" w:rsidRDefault="0092739D" w:rsidP="0092739D">
      <w:pPr>
        <w:pStyle w:val="c9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Возвращение в Липецк.</w:t>
      </w:r>
    </w:p>
    <w:p w14:paraId="11F20327" w14:textId="77777777" w:rsidR="0092739D" w:rsidRDefault="0092739D" w:rsidP="0092739D">
      <w:pPr>
        <w:pStyle w:val="c9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14:paraId="4A1B3395" w14:textId="77777777" w:rsidR="0071641E" w:rsidRDefault="0071641E" w:rsidP="00AA0462">
      <w:pPr>
        <w:pStyle w:val="c9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</w:p>
    <w:p w14:paraId="2241D4F6" w14:textId="280CA30A" w:rsidR="0092739D" w:rsidRDefault="0092739D" w:rsidP="0092739D">
      <w:pPr>
        <w:pStyle w:val="c9"/>
        <w:shd w:val="clear" w:color="auto" w:fill="FFFFFF"/>
        <w:spacing w:before="0" w:beforeAutospacing="0" w:after="0" w:afterAutospacing="0"/>
        <w:ind w:firstLine="567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Задание для 3 группы:</w:t>
      </w:r>
    </w:p>
    <w:p w14:paraId="5293ACAB" w14:textId="315075A8" w:rsidR="0092739D" w:rsidRDefault="0092739D" w:rsidP="0092739D">
      <w:pPr>
        <w:pStyle w:val="c9"/>
        <w:numPr>
          <w:ilvl w:val="0"/>
          <w:numId w:val="3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Добраться до заправки. (учесть стоимость 1 литра бензина, расход топлива на 100 км (примерно 8л), движение по городу Ельцу +10 км). Рассчитать стоимость для </w:t>
      </w:r>
      <w:r w:rsidR="00FC1B38">
        <w:rPr>
          <w:color w:val="000000"/>
          <w:sz w:val="28"/>
          <w:szCs w:val="28"/>
        </w:rPr>
        <w:t>2-3 автомобилей (2-3 взрослых +8-10 детей)</w:t>
      </w:r>
    </w:p>
    <w:p w14:paraId="61376BB2" w14:textId="1DBC29B5" w:rsidR="0092739D" w:rsidRDefault="0092739D" w:rsidP="0092739D">
      <w:pPr>
        <w:pStyle w:val="c9"/>
        <w:numPr>
          <w:ilvl w:val="0"/>
          <w:numId w:val="3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 прибытии в Елец, добраться до Вознесенского собора.</w:t>
      </w:r>
    </w:p>
    <w:p w14:paraId="262B844D" w14:textId="77777777" w:rsidR="0092739D" w:rsidRPr="0092739D" w:rsidRDefault="0092739D" w:rsidP="0092739D">
      <w:pPr>
        <w:pStyle w:val="c9"/>
        <w:numPr>
          <w:ilvl w:val="0"/>
          <w:numId w:val="3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Следующий пункт движения «Музей народных промыслов».</w:t>
      </w:r>
    </w:p>
    <w:p w14:paraId="6E7F4261" w14:textId="77777777" w:rsidR="0092739D" w:rsidRDefault="0092739D" w:rsidP="0092739D">
      <w:pPr>
        <w:pStyle w:val="c9"/>
        <w:numPr>
          <w:ilvl w:val="0"/>
          <w:numId w:val="3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Обед. Ресторан «Старый город». Определитесь с суммой обеда и выбором меню. Возможен свой вариант обеда.</w:t>
      </w:r>
    </w:p>
    <w:p w14:paraId="23227D39" w14:textId="77777777" w:rsidR="0092739D" w:rsidRDefault="0092739D" w:rsidP="0092739D">
      <w:pPr>
        <w:pStyle w:val="c9"/>
        <w:numPr>
          <w:ilvl w:val="0"/>
          <w:numId w:val="3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«Краеведческий музей».</w:t>
      </w:r>
    </w:p>
    <w:p w14:paraId="7D2AC274" w14:textId="77777777" w:rsidR="0092739D" w:rsidRDefault="0092739D" w:rsidP="0092739D">
      <w:pPr>
        <w:pStyle w:val="c9"/>
        <w:numPr>
          <w:ilvl w:val="0"/>
          <w:numId w:val="3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«Музей И.А. Бунина».</w:t>
      </w:r>
    </w:p>
    <w:p w14:paraId="6C72D8AB" w14:textId="77777777" w:rsidR="0092739D" w:rsidRDefault="0092739D" w:rsidP="0092739D">
      <w:pPr>
        <w:pStyle w:val="c9"/>
        <w:numPr>
          <w:ilvl w:val="0"/>
          <w:numId w:val="3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Приобретение сувениров.</w:t>
      </w:r>
    </w:p>
    <w:p w14:paraId="0CEF1422" w14:textId="77777777" w:rsidR="0092739D" w:rsidRDefault="0092739D" w:rsidP="0092739D">
      <w:pPr>
        <w:pStyle w:val="c9"/>
        <w:numPr>
          <w:ilvl w:val="0"/>
          <w:numId w:val="3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Возвращение в Липецк.</w:t>
      </w:r>
    </w:p>
    <w:p w14:paraId="5609EBF5" w14:textId="1A42B7DF" w:rsidR="0071641E" w:rsidRDefault="0071641E" w:rsidP="00AA0462">
      <w:pPr>
        <w:pStyle w:val="c9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</w:p>
    <w:p w14:paraId="13592B2C" w14:textId="4795D197" w:rsidR="00FC1B38" w:rsidRDefault="00FC1B38" w:rsidP="00FC1B38">
      <w:pPr>
        <w:pStyle w:val="c9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По окончании работы в группах, представители команд презентуют результаты на флип-чартах (2-3 минуты). </w:t>
      </w:r>
    </w:p>
    <w:p w14:paraId="7237DD5D" w14:textId="6CE9E8B2" w:rsidR="00FC1B38" w:rsidRDefault="00FC1B38" w:rsidP="00FC1B38">
      <w:pPr>
        <w:pStyle w:val="c9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FC1B38">
        <w:rPr>
          <w:b/>
          <w:bCs/>
          <w:i/>
          <w:iCs/>
          <w:color w:val="000000"/>
          <w:sz w:val="28"/>
          <w:szCs w:val="28"/>
        </w:rPr>
        <w:t>Вывод:</w:t>
      </w:r>
      <w:r>
        <w:rPr>
          <w:b/>
          <w:bCs/>
          <w:i/>
          <w:iCs/>
          <w:color w:val="000000"/>
          <w:sz w:val="28"/>
          <w:szCs w:val="28"/>
        </w:rPr>
        <w:t xml:space="preserve"> </w:t>
      </w:r>
      <w:r w:rsidRPr="00FC1B38">
        <w:rPr>
          <w:color w:val="000000"/>
          <w:sz w:val="28"/>
          <w:szCs w:val="28"/>
        </w:rPr>
        <w:t>определить, какой из способов самый дешевый и удобный</w:t>
      </w:r>
      <w:r>
        <w:rPr>
          <w:color w:val="000000"/>
          <w:sz w:val="28"/>
          <w:szCs w:val="28"/>
        </w:rPr>
        <w:t>.</w:t>
      </w:r>
    </w:p>
    <w:p w14:paraId="6490D77E" w14:textId="0CDD80C9" w:rsidR="00FC1B38" w:rsidRDefault="00FC1B38" w:rsidP="00FC1B38">
      <w:pPr>
        <w:pStyle w:val="c9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FC1B38">
        <w:rPr>
          <w:b/>
          <w:bCs/>
          <w:i/>
          <w:iCs/>
          <w:color w:val="000000"/>
          <w:sz w:val="28"/>
          <w:szCs w:val="28"/>
        </w:rPr>
        <w:t>Домашнее задание:</w:t>
      </w:r>
      <w:r>
        <w:rPr>
          <w:color w:val="000000"/>
          <w:sz w:val="28"/>
          <w:szCs w:val="28"/>
        </w:rPr>
        <w:t xml:space="preserve"> разработать стоимость и маршрут движения в Данков и Задонск. </w:t>
      </w:r>
    </w:p>
    <w:p w14:paraId="00BEB4D2" w14:textId="41E083FE" w:rsidR="0071641E" w:rsidRDefault="00FC1B38" w:rsidP="00AA0462">
      <w:pPr>
        <w:pStyle w:val="c9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FC1B38">
        <w:rPr>
          <w:b/>
          <w:bCs/>
          <w:i/>
          <w:iCs/>
          <w:color w:val="000000"/>
          <w:sz w:val="28"/>
          <w:szCs w:val="28"/>
        </w:rPr>
        <w:t>Рефлексия.</w:t>
      </w:r>
      <w:r w:rsidR="0073165A">
        <w:rPr>
          <w:b/>
          <w:bCs/>
          <w:i/>
          <w:iCs/>
          <w:color w:val="000000"/>
          <w:sz w:val="28"/>
          <w:szCs w:val="28"/>
        </w:rPr>
        <w:t xml:space="preserve"> </w:t>
      </w:r>
      <w:r w:rsidR="0071641E">
        <w:rPr>
          <w:noProof/>
        </w:rPr>
        <w:drawing>
          <wp:inline distT="0" distB="0" distL="0" distR="0" wp14:anchorId="5E46529E" wp14:editId="0F48D41A">
            <wp:extent cx="5456113" cy="4091940"/>
            <wp:effectExtent l="0" t="0" r="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5729" cy="41066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2E8125" w14:textId="111D2F1A" w:rsidR="009231A2" w:rsidRDefault="009231A2" w:rsidP="00AA0462">
      <w:pPr>
        <w:pStyle w:val="c9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</w:p>
    <w:p w14:paraId="27A4B6F0" w14:textId="750ADB64" w:rsidR="009231A2" w:rsidRDefault="009231A2" w:rsidP="00AA0462">
      <w:pPr>
        <w:pStyle w:val="c9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</w:p>
    <w:p w14:paraId="3C8F9319" w14:textId="6B0B0504" w:rsidR="009231A2" w:rsidRDefault="009231A2" w:rsidP="00AA0462">
      <w:pPr>
        <w:pStyle w:val="c9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</w:p>
    <w:p w14:paraId="20CC499D" w14:textId="5830D9E2" w:rsidR="009231A2" w:rsidRDefault="009231A2" w:rsidP="00AA0462">
      <w:pPr>
        <w:pStyle w:val="c9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</w:p>
    <w:p w14:paraId="6523A8BD" w14:textId="240D3B3F" w:rsidR="009231A2" w:rsidRDefault="009231A2" w:rsidP="00AA0462">
      <w:pPr>
        <w:pStyle w:val="c9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</w:p>
    <w:p w14:paraId="2AA69889" w14:textId="54367F88" w:rsidR="009231A2" w:rsidRDefault="009231A2" w:rsidP="00AA0462">
      <w:pPr>
        <w:pStyle w:val="c9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</w:p>
    <w:p w14:paraId="65661FB7" w14:textId="77777777" w:rsidR="009231A2" w:rsidRDefault="009231A2" w:rsidP="00AA0462">
      <w:pPr>
        <w:pStyle w:val="c9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  <w:sectPr w:rsidR="009231A2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55C25A18" w14:textId="77777777" w:rsidR="009231A2" w:rsidRPr="0096725C" w:rsidRDefault="009231A2" w:rsidP="00594C19">
      <w:pPr>
        <w:pStyle w:val="c9"/>
        <w:shd w:val="clear" w:color="auto" w:fill="FFFFFF"/>
        <w:spacing w:before="0" w:beforeAutospacing="0" w:after="0" w:afterAutospacing="0"/>
        <w:ind w:firstLine="567"/>
        <w:jc w:val="center"/>
        <w:rPr>
          <w:b/>
          <w:bCs/>
          <w:color w:val="000000"/>
          <w:sz w:val="28"/>
          <w:szCs w:val="28"/>
        </w:rPr>
      </w:pPr>
      <w:r w:rsidRPr="0096725C">
        <w:rPr>
          <w:b/>
          <w:bCs/>
          <w:color w:val="000000"/>
          <w:sz w:val="28"/>
          <w:szCs w:val="28"/>
        </w:rPr>
        <w:lastRenderedPageBreak/>
        <w:t>Чек-лист</w:t>
      </w:r>
    </w:p>
    <w:p w14:paraId="374E82BF" w14:textId="77777777" w:rsidR="009231A2" w:rsidRPr="00F73E5B" w:rsidRDefault="009231A2" w:rsidP="00594C19">
      <w:pPr>
        <w:pStyle w:val="c9"/>
        <w:shd w:val="clear" w:color="auto" w:fill="FFFFFF"/>
        <w:spacing w:before="0" w:beforeAutospacing="0" w:after="0" w:afterAutospacing="0"/>
        <w:ind w:firstLine="567"/>
        <w:rPr>
          <w:b/>
          <w:bCs/>
          <w:color w:val="000000"/>
          <w:sz w:val="28"/>
          <w:szCs w:val="28"/>
        </w:rPr>
      </w:pPr>
      <w:r w:rsidRPr="00F73E5B">
        <w:rPr>
          <w:b/>
          <w:bCs/>
          <w:color w:val="000000"/>
          <w:sz w:val="28"/>
          <w:szCs w:val="28"/>
        </w:rPr>
        <w:t>Дата поездки_____________</w:t>
      </w:r>
    </w:p>
    <w:p w14:paraId="01810C55" w14:textId="77777777" w:rsidR="009231A2" w:rsidRPr="00F73E5B" w:rsidRDefault="009231A2" w:rsidP="009231A2">
      <w:pPr>
        <w:pStyle w:val="c9"/>
        <w:shd w:val="clear" w:color="auto" w:fill="FFFFFF"/>
        <w:spacing w:before="0" w:beforeAutospacing="0" w:after="0" w:afterAutospacing="0"/>
        <w:ind w:firstLine="567"/>
        <w:jc w:val="both"/>
        <w:rPr>
          <w:b/>
          <w:bCs/>
          <w:color w:val="000000"/>
          <w:sz w:val="28"/>
          <w:szCs w:val="28"/>
        </w:rPr>
      </w:pPr>
    </w:p>
    <w:p w14:paraId="13171516" w14:textId="56F68863" w:rsidR="009231A2" w:rsidRPr="00F73E5B" w:rsidRDefault="009231A2" w:rsidP="009231A2">
      <w:pPr>
        <w:pStyle w:val="c9"/>
        <w:shd w:val="clear" w:color="auto" w:fill="FFFFFF"/>
        <w:spacing w:before="0" w:beforeAutospacing="0" w:after="0" w:afterAutospacing="0"/>
        <w:ind w:firstLine="567"/>
        <w:jc w:val="center"/>
        <w:rPr>
          <w:b/>
          <w:bCs/>
          <w:color w:val="000000"/>
          <w:sz w:val="28"/>
          <w:szCs w:val="28"/>
        </w:rPr>
      </w:pPr>
      <w:r w:rsidRPr="00F73E5B">
        <w:rPr>
          <w:b/>
          <w:bCs/>
          <w:color w:val="000000"/>
          <w:sz w:val="28"/>
          <w:szCs w:val="28"/>
        </w:rPr>
        <w:t>Куда едем?</w:t>
      </w:r>
    </w:p>
    <w:p w14:paraId="4ADB16D4" w14:textId="5FDD17B2" w:rsidR="009231A2" w:rsidRPr="00F73E5B" w:rsidRDefault="00F73E5B" w:rsidP="00F73E5B">
      <w:pPr>
        <w:pStyle w:val="c9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</w:rPr>
      </w:pPr>
      <w:r w:rsidRPr="00F73E5B">
        <w:rPr>
          <w:b/>
          <w:bCs/>
          <w:color w:val="000000"/>
          <w:sz w:val="28"/>
          <w:szCs w:val="28"/>
        </w:rPr>
        <w:t>__________________________________________________________________________________________________</w:t>
      </w:r>
    </w:p>
    <w:p w14:paraId="3FE2E3D4" w14:textId="67636473" w:rsidR="00F73E5B" w:rsidRPr="00F73E5B" w:rsidRDefault="00F73E5B" w:rsidP="00F73E5B">
      <w:pPr>
        <w:pStyle w:val="c9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</w:rPr>
      </w:pPr>
    </w:p>
    <w:p w14:paraId="1B896C9B" w14:textId="0ABD8545" w:rsidR="00F73E5B" w:rsidRDefault="00F73E5B" w:rsidP="00F73E5B">
      <w:pPr>
        <w:pStyle w:val="c9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 w:rsidRPr="00F73E5B">
        <w:rPr>
          <w:b/>
          <w:bCs/>
          <w:color w:val="000000"/>
          <w:sz w:val="28"/>
          <w:szCs w:val="28"/>
        </w:rPr>
        <w:t>Маршрут поездки</w:t>
      </w:r>
    </w:p>
    <w:p w14:paraId="23AE4F1B" w14:textId="711D8AA2" w:rsidR="0096725C" w:rsidRDefault="0096725C" w:rsidP="00F73E5B">
      <w:pPr>
        <w:pStyle w:val="c9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14:paraId="155C622A" w14:textId="77777777" w:rsidR="0096725C" w:rsidRPr="00F73E5B" w:rsidRDefault="0096725C" w:rsidP="00F73E5B">
      <w:pPr>
        <w:pStyle w:val="c9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14:paraId="134185A8" w14:textId="70BBAF2D" w:rsidR="00F73E5B" w:rsidRDefault="00F73E5B" w:rsidP="00F73E5B">
      <w:pPr>
        <w:pStyle w:val="c9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>
        <w:rPr>
          <w:noProof/>
        </w:rPr>
        <w:drawing>
          <wp:inline distT="0" distB="0" distL="0" distR="0" wp14:anchorId="1CFF73B1" wp14:editId="73B137EF">
            <wp:extent cx="4459949" cy="3710940"/>
            <wp:effectExtent l="0" t="0" r="0" b="381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4334" cy="373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CDC567" w14:textId="621AB684" w:rsidR="0096725C" w:rsidRDefault="0096725C" w:rsidP="00F73E5B">
      <w:pPr>
        <w:pStyle w:val="c9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14:paraId="230E388F" w14:textId="739C7B72" w:rsidR="0096725C" w:rsidRDefault="0096725C" w:rsidP="00F73E5B">
      <w:pPr>
        <w:pStyle w:val="c9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60"/>
        <w:gridCol w:w="3461"/>
      </w:tblGrid>
      <w:tr w:rsidR="0096725C" w:rsidRPr="0096725C" w14:paraId="06B09E0A" w14:textId="77777777" w:rsidTr="0096725C">
        <w:tc>
          <w:tcPr>
            <w:tcW w:w="3460" w:type="dxa"/>
          </w:tcPr>
          <w:p w14:paraId="23F0A7A5" w14:textId="072DA765" w:rsidR="0096725C" w:rsidRPr="0096725C" w:rsidRDefault="0096725C" w:rsidP="00F73E5B">
            <w:pPr>
              <w:pStyle w:val="c9"/>
              <w:spacing w:before="0" w:beforeAutospacing="0" w:after="0" w:afterAutospacing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6725C">
              <w:rPr>
                <w:b/>
                <w:bCs/>
                <w:color w:val="000000"/>
                <w:sz w:val="28"/>
                <w:szCs w:val="28"/>
              </w:rPr>
              <w:t>Куда сходить</w:t>
            </w:r>
          </w:p>
        </w:tc>
        <w:tc>
          <w:tcPr>
            <w:tcW w:w="3461" w:type="dxa"/>
          </w:tcPr>
          <w:p w14:paraId="625C36D6" w14:textId="0E3C0816" w:rsidR="0096725C" w:rsidRPr="0096725C" w:rsidRDefault="0096725C" w:rsidP="00F73E5B">
            <w:pPr>
              <w:pStyle w:val="c9"/>
              <w:spacing w:before="0" w:beforeAutospacing="0" w:after="0" w:afterAutospacing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6725C">
              <w:rPr>
                <w:b/>
                <w:bCs/>
                <w:color w:val="000000"/>
                <w:sz w:val="28"/>
                <w:szCs w:val="28"/>
              </w:rPr>
              <w:t>Что поесть?</w:t>
            </w:r>
          </w:p>
        </w:tc>
      </w:tr>
      <w:tr w:rsidR="0096725C" w:rsidRPr="0096725C" w14:paraId="494CDADE" w14:textId="77777777" w:rsidTr="0096725C">
        <w:tc>
          <w:tcPr>
            <w:tcW w:w="3460" w:type="dxa"/>
          </w:tcPr>
          <w:p w14:paraId="40ABA77F" w14:textId="77777777" w:rsidR="0096725C" w:rsidRPr="0096725C" w:rsidRDefault="0096725C" w:rsidP="00F73E5B">
            <w:pPr>
              <w:pStyle w:val="c9"/>
              <w:spacing w:before="0" w:beforeAutospacing="0" w:after="0" w:afterAutospacing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3461" w:type="dxa"/>
          </w:tcPr>
          <w:p w14:paraId="14458004" w14:textId="77777777" w:rsidR="0096725C" w:rsidRPr="0096725C" w:rsidRDefault="0096725C" w:rsidP="00F73E5B">
            <w:pPr>
              <w:pStyle w:val="c9"/>
              <w:spacing w:before="0" w:beforeAutospacing="0" w:after="0" w:afterAutospacing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96725C" w:rsidRPr="0096725C" w14:paraId="3A6371F7" w14:textId="77777777" w:rsidTr="0096725C">
        <w:tc>
          <w:tcPr>
            <w:tcW w:w="3460" w:type="dxa"/>
          </w:tcPr>
          <w:p w14:paraId="24754015" w14:textId="77777777" w:rsidR="0096725C" w:rsidRPr="0096725C" w:rsidRDefault="0096725C" w:rsidP="00F73E5B">
            <w:pPr>
              <w:pStyle w:val="c9"/>
              <w:spacing w:before="0" w:beforeAutospacing="0" w:after="0" w:afterAutospacing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3461" w:type="dxa"/>
          </w:tcPr>
          <w:p w14:paraId="41281968" w14:textId="77777777" w:rsidR="0096725C" w:rsidRPr="0096725C" w:rsidRDefault="0096725C" w:rsidP="00F73E5B">
            <w:pPr>
              <w:pStyle w:val="c9"/>
              <w:spacing w:before="0" w:beforeAutospacing="0" w:after="0" w:afterAutospacing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96725C" w:rsidRPr="0096725C" w14:paraId="478E0837" w14:textId="77777777" w:rsidTr="0096725C">
        <w:tc>
          <w:tcPr>
            <w:tcW w:w="3460" w:type="dxa"/>
          </w:tcPr>
          <w:p w14:paraId="1417D9A4" w14:textId="77777777" w:rsidR="0096725C" w:rsidRPr="0096725C" w:rsidRDefault="0096725C" w:rsidP="00F73E5B">
            <w:pPr>
              <w:pStyle w:val="c9"/>
              <w:spacing w:before="0" w:beforeAutospacing="0" w:after="0" w:afterAutospacing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3461" w:type="dxa"/>
          </w:tcPr>
          <w:p w14:paraId="720511F0" w14:textId="77777777" w:rsidR="0096725C" w:rsidRPr="0096725C" w:rsidRDefault="0096725C" w:rsidP="00F73E5B">
            <w:pPr>
              <w:pStyle w:val="c9"/>
              <w:spacing w:before="0" w:beforeAutospacing="0" w:after="0" w:afterAutospacing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96725C" w:rsidRPr="0096725C" w14:paraId="0CFEAF35" w14:textId="77777777" w:rsidTr="0096725C">
        <w:tc>
          <w:tcPr>
            <w:tcW w:w="3460" w:type="dxa"/>
          </w:tcPr>
          <w:p w14:paraId="2EDE12B4" w14:textId="77777777" w:rsidR="0096725C" w:rsidRPr="0096725C" w:rsidRDefault="0096725C" w:rsidP="00F73E5B">
            <w:pPr>
              <w:pStyle w:val="c9"/>
              <w:spacing w:before="0" w:beforeAutospacing="0" w:after="0" w:afterAutospacing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3461" w:type="dxa"/>
          </w:tcPr>
          <w:p w14:paraId="18804C60" w14:textId="77777777" w:rsidR="0096725C" w:rsidRPr="0096725C" w:rsidRDefault="0096725C" w:rsidP="00F73E5B">
            <w:pPr>
              <w:pStyle w:val="c9"/>
              <w:spacing w:before="0" w:beforeAutospacing="0" w:after="0" w:afterAutospacing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96725C" w:rsidRPr="0096725C" w14:paraId="4025DED8" w14:textId="77777777" w:rsidTr="0096725C">
        <w:tc>
          <w:tcPr>
            <w:tcW w:w="3460" w:type="dxa"/>
          </w:tcPr>
          <w:p w14:paraId="21943DCD" w14:textId="77777777" w:rsidR="0096725C" w:rsidRPr="0096725C" w:rsidRDefault="0096725C" w:rsidP="00F73E5B">
            <w:pPr>
              <w:pStyle w:val="c9"/>
              <w:spacing w:before="0" w:beforeAutospacing="0" w:after="0" w:afterAutospacing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3461" w:type="dxa"/>
          </w:tcPr>
          <w:p w14:paraId="4F13A821" w14:textId="77777777" w:rsidR="0096725C" w:rsidRPr="0096725C" w:rsidRDefault="0096725C" w:rsidP="00F73E5B">
            <w:pPr>
              <w:pStyle w:val="c9"/>
              <w:spacing w:before="0" w:beforeAutospacing="0" w:after="0" w:afterAutospacing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96725C" w:rsidRPr="0096725C" w14:paraId="10F60C8D" w14:textId="77777777" w:rsidTr="0096725C">
        <w:tc>
          <w:tcPr>
            <w:tcW w:w="3460" w:type="dxa"/>
          </w:tcPr>
          <w:p w14:paraId="07E2CAAE" w14:textId="77777777" w:rsidR="0096725C" w:rsidRPr="0096725C" w:rsidRDefault="0096725C" w:rsidP="00F73E5B">
            <w:pPr>
              <w:pStyle w:val="c9"/>
              <w:spacing w:before="0" w:beforeAutospacing="0" w:after="0" w:afterAutospacing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3461" w:type="dxa"/>
          </w:tcPr>
          <w:p w14:paraId="22863042" w14:textId="77777777" w:rsidR="0096725C" w:rsidRPr="0096725C" w:rsidRDefault="0096725C" w:rsidP="00F73E5B">
            <w:pPr>
              <w:pStyle w:val="c9"/>
              <w:spacing w:before="0" w:beforeAutospacing="0" w:after="0" w:afterAutospacing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96725C" w:rsidRPr="0096725C" w14:paraId="55AF4EA7" w14:textId="77777777" w:rsidTr="0096725C">
        <w:tc>
          <w:tcPr>
            <w:tcW w:w="3460" w:type="dxa"/>
          </w:tcPr>
          <w:p w14:paraId="4A4C3605" w14:textId="77777777" w:rsidR="0096725C" w:rsidRPr="0096725C" w:rsidRDefault="0096725C" w:rsidP="00F73E5B">
            <w:pPr>
              <w:pStyle w:val="c9"/>
              <w:spacing w:before="0" w:beforeAutospacing="0" w:after="0" w:afterAutospacing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3461" w:type="dxa"/>
          </w:tcPr>
          <w:p w14:paraId="68C12B84" w14:textId="77777777" w:rsidR="0096725C" w:rsidRPr="0096725C" w:rsidRDefault="0096725C" w:rsidP="00F73E5B">
            <w:pPr>
              <w:pStyle w:val="c9"/>
              <w:spacing w:before="0" w:beforeAutospacing="0" w:after="0" w:afterAutospacing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96725C" w:rsidRPr="0096725C" w14:paraId="36DE119D" w14:textId="77777777" w:rsidTr="00DC107F">
        <w:tc>
          <w:tcPr>
            <w:tcW w:w="3460" w:type="dxa"/>
          </w:tcPr>
          <w:p w14:paraId="3AFB0D1E" w14:textId="77777777" w:rsidR="0096725C" w:rsidRPr="0096725C" w:rsidRDefault="0096725C" w:rsidP="00F73E5B">
            <w:pPr>
              <w:pStyle w:val="c9"/>
              <w:spacing w:before="0" w:beforeAutospacing="0" w:after="0" w:afterAutospacing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3461" w:type="dxa"/>
          </w:tcPr>
          <w:p w14:paraId="4BFCA8A1" w14:textId="02EF8CD9" w:rsidR="0096725C" w:rsidRPr="0096725C" w:rsidRDefault="0096725C" w:rsidP="00F73E5B">
            <w:pPr>
              <w:pStyle w:val="c9"/>
              <w:spacing w:before="0" w:beforeAutospacing="0" w:after="0" w:afterAutospacing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96725C" w:rsidRPr="0096725C" w14:paraId="25EB1BD4" w14:textId="77777777" w:rsidTr="00553CD0">
        <w:tc>
          <w:tcPr>
            <w:tcW w:w="6921" w:type="dxa"/>
            <w:gridSpan w:val="2"/>
          </w:tcPr>
          <w:p w14:paraId="7EA89F10" w14:textId="79B4570E" w:rsidR="0096725C" w:rsidRPr="0096725C" w:rsidRDefault="0096725C" w:rsidP="00F73E5B">
            <w:pPr>
              <w:pStyle w:val="c9"/>
              <w:spacing w:before="0" w:beforeAutospacing="0" w:after="0" w:afterAutospacing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6725C">
              <w:rPr>
                <w:b/>
                <w:bCs/>
                <w:color w:val="000000"/>
                <w:sz w:val="28"/>
                <w:szCs w:val="28"/>
              </w:rPr>
              <w:t>Особенности</w:t>
            </w:r>
          </w:p>
        </w:tc>
      </w:tr>
      <w:tr w:rsidR="0096725C" w:rsidRPr="0096725C" w14:paraId="73EB6EE1" w14:textId="77777777" w:rsidTr="00553CD0">
        <w:tc>
          <w:tcPr>
            <w:tcW w:w="6921" w:type="dxa"/>
            <w:gridSpan w:val="2"/>
          </w:tcPr>
          <w:p w14:paraId="1655C822" w14:textId="77777777" w:rsidR="0096725C" w:rsidRPr="0096725C" w:rsidRDefault="0096725C" w:rsidP="00F73E5B">
            <w:pPr>
              <w:pStyle w:val="c9"/>
              <w:spacing w:before="0" w:beforeAutospacing="0" w:after="0" w:afterAutospacing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96725C" w:rsidRPr="0096725C" w14:paraId="1A53715C" w14:textId="77777777" w:rsidTr="00553CD0">
        <w:tc>
          <w:tcPr>
            <w:tcW w:w="6921" w:type="dxa"/>
            <w:gridSpan w:val="2"/>
          </w:tcPr>
          <w:p w14:paraId="4F3AB58B" w14:textId="77777777" w:rsidR="0096725C" w:rsidRPr="0096725C" w:rsidRDefault="0096725C" w:rsidP="00F73E5B">
            <w:pPr>
              <w:pStyle w:val="c9"/>
              <w:spacing w:before="0" w:beforeAutospacing="0" w:after="0" w:afterAutospacing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96725C" w:rsidRPr="0096725C" w14:paraId="2DB80DC2" w14:textId="77777777" w:rsidTr="00553CD0">
        <w:tc>
          <w:tcPr>
            <w:tcW w:w="6921" w:type="dxa"/>
            <w:gridSpan w:val="2"/>
          </w:tcPr>
          <w:p w14:paraId="7B20A071" w14:textId="77777777" w:rsidR="0096725C" w:rsidRPr="0096725C" w:rsidRDefault="0096725C" w:rsidP="00F73E5B">
            <w:pPr>
              <w:pStyle w:val="c9"/>
              <w:spacing w:before="0" w:beforeAutospacing="0" w:after="0" w:afterAutospacing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96725C" w:rsidRPr="0096725C" w14:paraId="519375B4" w14:textId="77777777" w:rsidTr="00553CD0">
        <w:tc>
          <w:tcPr>
            <w:tcW w:w="6921" w:type="dxa"/>
            <w:gridSpan w:val="2"/>
          </w:tcPr>
          <w:p w14:paraId="279D1DF8" w14:textId="77777777" w:rsidR="0096725C" w:rsidRPr="0096725C" w:rsidRDefault="0096725C" w:rsidP="00F73E5B">
            <w:pPr>
              <w:pStyle w:val="c9"/>
              <w:spacing w:before="0" w:beforeAutospacing="0" w:after="0" w:afterAutospacing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</w:tbl>
    <w:p w14:paraId="5538B8C7" w14:textId="7EA86A9F" w:rsidR="0096725C" w:rsidRPr="0096725C" w:rsidRDefault="0096725C" w:rsidP="00F73E5B">
      <w:pPr>
        <w:pStyle w:val="c9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14:paraId="1E0F476E" w14:textId="212C1208" w:rsidR="0096725C" w:rsidRPr="0096725C" w:rsidRDefault="0096725C" w:rsidP="00F73E5B">
      <w:pPr>
        <w:pStyle w:val="c9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 w:rsidRPr="0096725C">
        <w:rPr>
          <w:b/>
          <w:bCs/>
          <w:color w:val="000000"/>
          <w:sz w:val="28"/>
          <w:szCs w:val="28"/>
        </w:rPr>
        <w:t>Бюджет поездки</w:t>
      </w:r>
    </w:p>
    <w:tbl>
      <w:tblPr>
        <w:tblStyle w:val="a3"/>
        <w:tblW w:w="6941" w:type="dxa"/>
        <w:tblLook w:val="04A0" w:firstRow="1" w:lastRow="0" w:firstColumn="1" w:lastColumn="0" w:noHBand="0" w:noVBand="1"/>
      </w:tblPr>
      <w:tblGrid>
        <w:gridCol w:w="3823"/>
        <w:gridCol w:w="3118"/>
      </w:tblGrid>
      <w:tr w:rsidR="0096725C" w:rsidRPr="0096725C" w14:paraId="2C3103FD" w14:textId="77777777" w:rsidTr="0071641E">
        <w:tc>
          <w:tcPr>
            <w:tcW w:w="3823" w:type="dxa"/>
          </w:tcPr>
          <w:p w14:paraId="07E724FB" w14:textId="69278008" w:rsidR="0096725C" w:rsidRPr="0096725C" w:rsidRDefault="0096725C" w:rsidP="00F73E5B">
            <w:pPr>
              <w:pStyle w:val="c9"/>
              <w:spacing w:before="0" w:beforeAutospacing="0" w:after="0" w:afterAutospacing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Автомобиль</w:t>
            </w:r>
          </w:p>
        </w:tc>
        <w:tc>
          <w:tcPr>
            <w:tcW w:w="3118" w:type="dxa"/>
          </w:tcPr>
          <w:p w14:paraId="498270DF" w14:textId="77777777" w:rsidR="0096725C" w:rsidRPr="0096725C" w:rsidRDefault="0096725C" w:rsidP="00F73E5B">
            <w:pPr>
              <w:pStyle w:val="c9"/>
              <w:spacing w:before="0" w:beforeAutospacing="0" w:after="0" w:afterAutospacing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96725C" w:rsidRPr="0096725C" w14:paraId="14519CE5" w14:textId="77777777" w:rsidTr="0071641E">
        <w:tc>
          <w:tcPr>
            <w:tcW w:w="3823" w:type="dxa"/>
          </w:tcPr>
          <w:p w14:paraId="6F72C6BE" w14:textId="3C89E148" w:rsidR="0096725C" w:rsidRPr="0096725C" w:rsidRDefault="0096725C" w:rsidP="00F73E5B">
            <w:pPr>
              <w:pStyle w:val="c9"/>
              <w:spacing w:before="0" w:beforeAutospacing="0" w:after="0" w:afterAutospacing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Общественный транспорт</w:t>
            </w:r>
          </w:p>
        </w:tc>
        <w:tc>
          <w:tcPr>
            <w:tcW w:w="3118" w:type="dxa"/>
          </w:tcPr>
          <w:p w14:paraId="213F4BF4" w14:textId="77777777" w:rsidR="0096725C" w:rsidRPr="0096725C" w:rsidRDefault="0096725C" w:rsidP="00F73E5B">
            <w:pPr>
              <w:pStyle w:val="c9"/>
              <w:spacing w:before="0" w:beforeAutospacing="0" w:after="0" w:afterAutospacing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96725C" w:rsidRPr="0096725C" w14:paraId="527A00F0" w14:textId="77777777" w:rsidTr="0071641E">
        <w:tc>
          <w:tcPr>
            <w:tcW w:w="3823" w:type="dxa"/>
          </w:tcPr>
          <w:p w14:paraId="19FCBB16" w14:textId="088EEBAD" w:rsidR="0096725C" w:rsidRPr="0096725C" w:rsidRDefault="0071641E" w:rsidP="00F73E5B">
            <w:pPr>
              <w:pStyle w:val="c9"/>
              <w:spacing w:before="0" w:beforeAutospacing="0" w:after="0" w:afterAutospacing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Музеи </w:t>
            </w:r>
          </w:p>
        </w:tc>
        <w:tc>
          <w:tcPr>
            <w:tcW w:w="3118" w:type="dxa"/>
          </w:tcPr>
          <w:p w14:paraId="0FA1EFD2" w14:textId="77777777" w:rsidR="0096725C" w:rsidRPr="0096725C" w:rsidRDefault="0096725C" w:rsidP="00F73E5B">
            <w:pPr>
              <w:pStyle w:val="c9"/>
              <w:spacing w:before="0" w:beforeAutospacing="0" w:after="0" w:afterAutospacing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96725C" w:rsidRPr="0096725C" w14:paraId="4CC96B4F" w14:textId="77777777" w:rsidTr="0071641E">
        <w:tc>
          <w:tcPr>
            <w:tcW w:w="3823" w:type="dxa"/>
          </w:tcPr>
          <w:p w14:paraId="2D82D320" w14:textId="79FED9AC" w:rsidR="0096725C" w:rsidRPr="0096725C" w:rsidRDefault="0096725C" w:rsidP="00F73E5B">
            <w:pPr>
              <w:pStyle w:val="c9"/>
              <w:spacing w:before="0" w:beforeAutospacing="0" w:after="0" w:afterAutospacing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Услуги гида</w:t>
            </w:r>
          </w:p>
        </w:tc>
        <w:tc>
          <w:tcPr>
            <w:tcW w:w="3118" w:type="dxa"/>
          </w:tcPr>
          <w:p w14:paraId="0EEA4799" w14:textId="77777777" w:rsidR="0096725C" w:rsidRPr="0096725C" w:rsidRDefault="0096725C" w:rsidP="00F73E5B">
            <w:pPr>
              <w:pStyle w:val="c9"/>
              <w:spacing w:before="0" w:beforeAutospacing="0" w:after="0" w:afterAutospacing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96725C" w:rsidRPr="0096725C" w14:paraId="55E9EDDD" w14:textId="77777777" w:rsidTr="0071641E">
        <w:tc>
          <w:tcPr>
            <w:tcW w:w="3823" w:type="dxa"/>
          </w:tcPr>
          <w:p w14:paraId="66268E6A" w14:textId="0B14A262" w:rsidR="0096725C" w:rsidRPr="0096725C" w:rsidRDefault="0096725C" w:rsidP="00F73E5B">
            <w:pPr>
              <w:pStyle w:val="c9"/>
              <w:spacing w:before="0" w:beforeAutospacing="0" w:after="0" w:afterAutospacing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Еда</w:t>
            </w:r>
          </w:p>
        </w:tc>
        <w:tc>
          <w:tcPr>
            <w:tcW w:w="3118" w:type="dxa"/>
          </w:tcPr>
          <w:p w14:paraId="703254BE" w14:textId="77777777" w:rsidR="0096725C" w:rsidRPr="0096725C" w:rsidRDefault="0096725C" w:rsidP="00F73E5B">
            <w:pPr>
              <w:pStyle w:val="c9"/>
              <w:spacing w:before="0" w:beforeAutospacing="0" w:after="0" w:afterAutospacing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96725C" w:rsidRPr="0096725C" w14:paraId="78D317F2" w14:textId="77777777" w:rsidTr="0071641E">
        <w:tc>
          <w:tcPr>
            <w:tcW w:w="3823" w:type="dxa"/>
          </w:tcPr>
          <w:p w14:paraId="0A572668" w14:textId="429C43E2" w:rsidR="0096725C" w:rsidRPr="0096725C" w:rsidRDefault="0096725C" w:rsidP="00F73E5B">
            <w:pPr>
              <w:pStyle w:val="c9"/>
              <w:spacing w:before="0" w:beforeAutospacing="0" w:after="0" w:afterAutospacing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Сувениры </w:t>
            </w:r>
          </w:p>
        </w:tc>
        <w:tc>
          <w:tcPr>
            <w:tcW w:w="3118" w:type="dxa"/>
          </w:tcPr>
          <w:p w14:paraId="4C692591" w14:textId="77777777" w:rsidR="0096725C" w:rsidRPr="0096725C" w:rsidRDefault="0096725C" w:rsidP="00F73E5B">
            <w:pPr>
              <w:pStyle w:val="c9"/>
              <w:spacing w:before="0" w:beforeAutospacing="0" w:after="0" w:afterAutospacing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96725C" w:rsidRPr="0096725C" w14:paraId="75BC890E" w14:textId="77777777" w:rsidTr="0071641E">
        <w:tc>
          <w:tcPr>
            <w:tcW w:w="3823" w:type="dxa"/>
          </w:tcPr>
          <w:p w14:paraId="554A8ACF" w14:textId="77777777" w:rsidR="0096725C" w:rsidRPr="0096725C" w:rsidRDefault="0096725C" w:rsidP="00F73E5B">
            <w:pPr>
              <w:pStyle w:val="c9"/>
              <w:spacing w:before="0" w:beforeAutospacing="0" w:after="0" w:afterAutospacing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3118" w:type="dxa"/>
          </w:tcPr>
          <w:p w14:paraId="27BC169F" w14:textId="77777777" w:rsidR="0096725C" w:rsidRPr="0096725C" w:rsidRDefault="0096725C" w:rsidP="00F73E5B">
            <w:pPr>
              <w:pStyle w:val="c9"/>
              <w:spacing w:before="0" w:beforeAutospacing="0" w:after="0" w:afterAutospacing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96725C" w:rsidRPr="0096725C" w14:paraId="40715801" w14:textId="77777777" w:rsidTr="0071641E">
        <w:tc>
          <w:tcPr>
            <w:tcW w:w="3823" w:type="dxa"/>
          </w:tcPr>
          <w:p w14:paraId="5CE2E03C" w14:textId="30814D17" w:rsidR="0096725C" w:rsidRPr="0096725C" w:rsidRDefault="0071641E" w:rsidP="00F73E5B">
            <w:pPr>
              <w:pStyle w:val="c9"/>
              <w:spacing w:before="0" w:beforeAutospacing="0" w:after="0" w:afterAutospacing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Итого:</w:t>
            </w:r>
          </w:p>
        </w:tc>
        <w:tc>
          <w:tcPr>
            <w:tcW w:w="3118" w:type="dxa"/>
          </w:tcPr>
          <w:p w14:paraId="06C14B45" w14:textId="77777777" w:rsidR="0096725C" w:rsidRPr="0096725C" w:rsidRDefault="0096725C" w:rsidP="00F73E5B">
            <w:pPr>
              <w:pStyle w:val="c9"/>
              <w:spacing w:before="0" w:beforeAutospacing="0" w:after="0" w:afterAutospacing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</w:tbl>
    <w:p w14:paraId="32BC7D7F" w14:textId="77777777" w:rsidR="0096725C" w:rsidRDefault="0096725C" w:rsidP="00FC1B38">
      <w:pPr>
        <w:pStyle w:val="c9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sectPr w:rsidR="0096725C" w:rsidSect="009231A2">
      <w:pgSz w:w="16838" w:h="11906" w:orient="landscape"/>
      <w:pgMar w:top="851" w:right="1134" w:bottom="1701" w:left="1134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D76E4C"/>
    <w:multiLevelType w:val="hybridMultilevel"/>
    <w:tmpl w:val="A5227CC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E6953D5"/>
    <w:multiLevelType w:val="hybridMultilevel"/>
    <w:tmpl w:val="A5227CC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C2D3B8B"/>
    <w:multiLevelType w:val="hybridMultilevel"/>
    <w:tmpl w:val="F198F4E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822114610">
    <w:abstractNumId w:val="2"/>
  </w:num>
  <w:num w:numId="2" w16cid:durableId="110321932">
    <w:abstractNumId w:val="1"/>
  </w:num>
  <w:num w:numId="3" w16cid:durableId="6436551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7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0462"/>
    <w:rsid w:val="001D0903"/>
    <w:rsid w:val="00457B2E"/>
    <w:rsid w:val="00594C19"/>
    <w:rsid w:val="0071641E"/>
    <w:rsid w:val="0073165A"/>
    <w:rsid w:val="007507D9"/>
    <w:rsid w:val="008720F9"/>
    <w:rsid w:val="009231A2"/>
    <w:rsid w:val="0092739D"/>
    <w:rsid w:val="0096725C"/>
    <w:rsid w:val="009E66F1"/>
    <w:rsid w:val="00A524E5"/>
    <w:rsid w:val="00AA0462"/>
    <w:rsid w:val="00B771FF"/>
    <w:rsid w:val="00BB11DE"/>
    <w:rsid w:val="00BB40B9"/>
    <w:rsid w:val="00BB433C"/>
    <w:rsid w:val="00CC0B74"/>
    <w:rsid w:val="00D273C8"/>
    <w:rsid w:val="00E856E9"/>
    <w:rsid w:val="00F73E5B"/>
    <w:rsid w:val="00FA0095"/>
    <w:rsid w:val="00FC1B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AFC542"/>
  <w15:chartTrackingRefBased/>
  <w15:docId w15:val="{919014A4-4747-4E38-B000-61BA352BDE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E856E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4">
    <w:name w:val="c4"/>
    <w:basedOn w:val="a"/>
    <w:rsid w:val="00AA04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AA0462"/>
  </w:style>
  <w:style w:type="character" w:customStyle="1" w:styleId="c0">
    <w:name w:val="c0"/>
    <w:basedOn w:val="a0"/>
    <w:rsid w:val="00AA0462"/>
  </w:style>
  <w:style w:type="paragraph" w:customStyle="1" w:styleId="c5">
    <w:name w:val="c5"/>
    <w:basedOn w:val="a"/>
    <w:rsid w:val="00AA04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">
    <w:name w:val="c8"/>
    <w:basedOn w:val="a0"/>
    <w:rsid w:val="00AA0462"/>
  </w:style>
  <w:style w:type="character" w:customStyle="1" w:styleId="c2">
    <w:name w:val="c2"/>
    <w:basedOn w:val="a0"/>
    <w:rsid w:val="00AA0462"/>
  </w:style>
  <w:style w:type="paragraph" w:customStyle="1" w:styleId="c9">
    <w:name w:val="c9"/>
    <w:basedOn w:val="a"/>
    <w:rsid w:val="00AA04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3">
    <w:name w:val="Table Grid"/>
    <w:basedOn w:val="a1"/>
    <w:uiPriority w:val="39"/>
    <w:rsid w:val="009672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rsid w:val="00E856E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593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0691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97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630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336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97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49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310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689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79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43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5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940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88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576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875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557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360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546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432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52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998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419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607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099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8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806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712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448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16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892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857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45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769</Words>
  <Characters>4385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С.В.Неделина</dc:creator>
  <cp:keywords/>
  <dc:description/>
  <cp:lastModifiedBy>Школа</cp:lastModifiedBy>
  <cp:revision>2</cp:revision>
  <dcterms:created xsi:type="dcterms:W3CDTF">2025-02-06T07:11:00Z</dcterms:created>
  <dcterms:modified xsi:type="dcterms:W3CDTF">2025-02-06T07:11:00Z</dcterms:modified>
</cp:coreProperties>
</file>