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C026" w14:textId="77777777" w:rsidR="005135FB" w:rsidRDefault="005135FB" w:rsidP="005135F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14:paraId="233206B0" w14:textId="7E0D12A8"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 40 </w:t>
      </w:r>
      <w:proofErr w:type="spellStart"/>
      <w:r>
        <w:rPr>
          <w:rFonts w:ascii="Times New Roman" w:eastAsia="Times New Roman" w:hAnsi="Times New Roman" w:cs="Times New Roman"/>
          <w:b/>
          <w:bCs/>
          <w:color w:val="000000"/>
          <w:sz w:val="28"/>
          <w:szCs w:val="28"/>
          <w:lang w:eastAsia="ru-RU"/>
        </w:rPr>
        <w:t>г.Липецка</w:t>
      </w:r>
      <w:proofErr w:type="spellEnd"/>
    </w:p>
    <w:p w14:paraId="51374B1D"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5149796E"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0AC443AF"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2665586F"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18FE5538"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70181657"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671DEF01"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0266ECAF"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41929798"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2FCE6788"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1C669790"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26D129E9"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414184C5"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098F4B18"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59407CCF"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1A00E7AB"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2FC45620" w14:textId="77777777" w:rsidR="005135FB" w:rsidRDefault="005135FB" w:rsidP="005135FB">
      <w:pPr>
        <w:spacing w:after="0" w:line="240" w:lineRule="auto"/>
        <w:rPr>
          <w:rFonts w:ascii="Times New Roman" w:eastAsia="Times New Roman" w:hAnsi="Times New Roman" w:cs="Times New Roman"/>
          <w:color w:val="333333"/>
          <w:sz w:val="21"/>
          <w:szCs w:val="21"/>
          <w:lang w:eastAsia="ru-RU"/>
        </w:rPr>
      </w:pPr>
    </w:p>
    <w:p w14:paraId="1A28DCA6"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2"/>
          <w:szCs w:val="32"/>
          <w:lang w:eastAsia="ru-RU"/>
        </w:rPr>
        <w:t>РАБОЧАЯ ПРОГРАММА</w:t>
      </w:r>
    </w:p>
    <w:p w14:paraId="06C77BBC" w14:textId="77777777" w:rsidR="005135FB" w:rsidRDefault="005135FB" w:rsidP="005135FB">
      <w:pPr>
        <w:spacing w:after="0" w:line="240" w:lineRule="auto"/>
        <w:jc w:val="center"/>
        <w:rPr>
          <w:rFonts w:ascii="Times New Roman" w:eastAsia="Times New Roman" w:hAnsi="Times New Roman" w:cs="Times New Roman"/>
          <w:color w:val="000000"/>
          <w:sz w:val="32"/>
          <w:szCs w:val="32"/>
          <w:lang w:eastAsia="ru-RU"/>
        </w:rPr>
      </w:pPr>
    </w:p>
    <w:p w14:paraId="18E3EED0" w14:textId="77777777" w:rsidR="005135FB" w:rsidRDefault="005135FB" w:rsidP="005135FB">
      <w:pPr>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учебного предмета «Химия» </w:t>
      </w:r>
    </w:p>
    <w:p w14:paraId="2DA32279" w14:textId="0B09FAB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36"/>
          <w:szCs w:val="36"/>
          <w:lang w:eastAsia="ru-RU"/>
        </w:rPr>
        <w:t>(углубленный уровень)</w:t>
      </w:r>
    </w:p>
    <w:p w14:paraId="666E5545" w14:textId="4E8C854C"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10 </w:t>
      </w:r>
      <w:r>
        <w:rPr>
          <w:rFonts w:ascii="Calibri" w:eastAsia="Times New Roman" w:hAnsi="Calibri" w:cs="Calibri"/>
          <w:color w:val="000000"/>
          <w:lang w:eastAsia="ru-RU"/>
        </w:rPr>
        <w:t>– </w:t>
      </w:r>
      <w:r>
        <w:rPr>
          <w:rFonts w:ascii="Times New Roman" w:eastAsia="Times New Roman" w:hAnsi="Times New Roman" w:cs="Times New Roman"/>
          <w:color w:val="000000"/>
          <w:sz w:val="32"/>
          <w:szCs w:val="32"/>
          <w:lang w:eastAsia="ru-RU"/>
        </w:rPr>
        <w:t>11 классов</w:t>
      </w:r>
    </w:p>
    <w:p w14:paraId="31CA25B0"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3314A0D0"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396A172A"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36078AAA"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5A5F5E85"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17B9E817"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520970AD"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14:paraId="4F349123"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2EB0C1F5"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4E0DB077"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7E37A49C"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37B2FDA4"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68B957EA"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296E95F5"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127BABB4"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2D76C7BF"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40D9BC6F"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7C1EC430"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p>
    <w:p w14:paraId="43596BC9" w14:textId="77777777" w:rsidR="005135FB" w:rsidRDefault="005135FB" w:rsidP="005135FB">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b/>
          <w:bCs/>
          <w:color w:val="000000"/>
          <w:sz w:val="28"/>
          <w:szCs w:val="28"/>
          <w:shd w:val="clear" w:color="auto" w:fill="FFFFFF"/>
          <w:lang w:eastAsia="ru-RU"/>
        </w:rPr>
        <w:t>г. Липецк‌ 2023‌</w:t>
      </w:r>
    </w:p>
    <w:p w14:paraId="4BB6294F" w14:textId="77777777" w:rsidR="00111E8E" w:rsidRPr="00111E8E" w:rsidRDefault="00111E8E" w:rsidP="0009292C">
      <w:pPr>
        <w:spacing w:after="0" w:line="240" w:lineRule="auto"/>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b/>
          <w:bCs/>
          <w:sz w:val="24"/>
          <w:szCs w:val="24"/>
          <w:lang w:eastAsia="ru-RU"/>
        </w:rPr>
        <w:t>ПОЯСНИТЕЛЬНАЯ ЗАПИСКА</w:t>
      </w:r>
    </w:p>
    <w:p w14:paraId="265BA473" w14:textId="77777777" w:rsidR="00111E8E" w:rsidRPr="00111E8E" w:rsidRDefault="00111E8E" w:rsidP="0009292C">
      <w:pPr>
        <w:spacing w:after="0" w:line="240" w:lineRule="auto"/>
        <w:jc w:val="both"/>
        <w:rPr>
          <w:rFonts w:ascii="Times New Roman" w:eastAsia="Times New Roman" w:hAnsi="Times New Roman" w:cs="Times New Roman"/>
          <w:sz w:val="24"/>
          <w:szCs w:val="24"/>
          <w:lang w:eastAsia="ru-RU"/>
        </w:rPr>
      </w:pPr>
    </w:p>
    <w:p w14:paraId="24C0A712"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lastRenderedPageBreak/>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DD62879"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6BDB4FA5"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14:paraId="578B54CA" w14:textId="77777777" w:rsidR="00111E8E" w:rsidRPr="00111E8E" w:rsidRDefault="00111E8E" w:rsidP="0009292C">
      <w:pPr>
        <w:numPr>
          <w:ilvl w:val="0"/>
          <w:numId w:val="1"/>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1740C04C" w14:textId="77777777" w:rsidR="00111E8E" w:rsidRPr="00111E8E" w:rsidRDefault="00111E8E" w:rsidP="0009292C">
      <w:pPr>
        <w:numPr>
          <w:ilvl w:val="0"/>
          <w:numId w:val="1"/>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A1DE134"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Программа для углублённого изучения химии:</w:t>
      </w:r>
    </w:p>
    <w:p w14:paraId="57554734" w14:textId="77777777" w:rsidR="00111E8E" w:rsidRPr="00111E8E" w:rsidRDefault="00111E8E" w:rsidP="0009292C">
      <w:pPr>
        <w:numPr>
          <w:ilvl w:val="0"/>
          <w:numId w:val="2"/>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w:t>
      </w:r>
    </w:p>
    <w:p w14:paraId="7D998262" w14:textId="77777777" w:rsidR="00111E8E" w:rsidRPr="00111E8E" w:rsidRDefault="00111E8E" w:rsidP="0009292C">
      <w:pPr>
        <w:numPr>
          <w:ilvl w:val="0"/>
          <w:numId w:val="2"/>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даёт примерное распределение учебного времени, рекомендуемого для изучения отдельных тем;</w:t>
      </w:r>
    </w:p>
    <w:p w14:paraId="052BEA68" w14:textId="77777777" w:rsidR="00111E8E" w:rsidRPr="00111E8E" w:rsidRDefault="00111E8E" w:rsidP="0009292C">
      <w:pPr>
        <w:numPr>
          <w:ilvl w:val="0"/>
          <w:numId w:val="2"/>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 xml:space="preserve">предлагает примерную последовательность изучения учебного материала с учётом логики построения курса, </w:t>
      </w:r>
      <w:proofErr w:type="spellStart"/>
      <w:r w:rsidRPr="00111E8E">
        <w:rPr>
          <w:rFonts w:ascii="Times New Roman" w:eastAsia="Times New Roman" w:hAnsi="Times New Roman" w:cs="Times New Roman"/>
          <w:sz w:val="24"/>
          <w:szCs w:val="24"/>
          <w:lang w:eastAsia="ru-RU"/>
        </w:rPr>
        <w:t>внутрипредметных</w:t>
      </w:r>
      <w:proofErr w:type="spellEnd"/>
      <w:r w:rsidRPr="00111E8E">
        <w:rPr>
          <w:rFonts w:ascii="Times New Roman" w:eastAsia="Times New Roman" w:hAnsi="Times New Roman" w:cs="Times New Roman"/>
          <w:sz w:val="24"/>
          <w:szCs w:val="24"/>
          <w:lang w:eastAsia="ru-RU"/>
        </w:rPr>
        <w:t xml:space="preserve"> и межпредметных связей;</w:t>
      </w:r>
    </w:p>
    <w:p w14:paraId="00CC548D" w14:textId="77777777" w:rsidR="00111E8E" w:rsidRPr="00111E8E" w:rsidRDefault="00111E8E" w:rsidP="0009292C">
      <w:pPr>
        <w:numPr>
          <w:ilvl w:val="0"/>
          <w:numId w:val="2"/>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39D4649D"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w:t>
      </w:r>
    </w:p>
    <w:p w14:paraId="2424A824"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w:t>
      </w:r>
      <w:r w:rsidRPr="00111E8E">
        <w:rPr>
          <w:rFonts w:ascii="Times New Roman" w:eastAsia="Times New Roman" w:hAnsi="Times New Roman" w:cs="Times New Roman"/>
          <w:sz w:val="24"/>
          <w:szCs w:val="24"/>
          <w:lang w:eastAsia="ru-RU"/>
        </w:rPr>
        <w:lastRenderedPageBreak/>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111E8E">
        <w:rPr>
          <w:rFonts w:ascii="Times New Roman" w:eastAsia="Times New Roman" w:hAnsi="Times New Roman" w:cs="Times New Roman"/>
          <w:sz w:val="24"/>
          <w:szCs w:val="24"/>
          <w:lang w:eastAsia="ru-RU"/>
        </w:rPr>
        <w:t>общеинтеллектуальных</w:t>
      </w:r>
      <w:proofErr w:type="spellEnd"/>
      <w:r w:rsidRPr="00111E8E">
        <w:rPr>
          <w:rFonts w:ascii="Times New Roman" w:eastAsia="Times New Roman" w:hAnsi="Times New Roman" w:cs="Times New Roman"/>
          <w:sz w:val="24"/>
          <w:szCs w:val="24"/>
          <w:lang w:eastAsia="ru-RU"/>
        </w:rPr>
        <w:t xml:space="preserve"> умений, умений рационализации учебного труда и обобщённых способов деятельности, имеющих междисциплинарный, </w:t>
      </w:r>
      <w:proofErr w:type="spellStart"/>
      <w:r w:rsidRPr="00111E8E">
        <w:rPr>
          <w:rFonts w:ascii="Times New Roman" w:eastAsia="Times New Roman" w:hAnsi="Times New Roman" w:cs="Times New Roman"/>
          <w:sz w:val="24"/>
          <w:szCs w:val="24"/>
          <w:lang w:eastAsia="ru-RU"/>
        </w:rPr>
        <w:t>надпредметный</w:t>
      </w:r>
      <w:proofErr w:type="spellEnd"/>
      <w:r w:rsidRPr="00111E8E">
        <w:rPr>
          <w:rFonts w:ascii="Times New Roman" w:eastAsia="Times New Roman" w:hAnsi="Times New Roman" w:cs="Times New Roman"/>
          <w:sz w:val="24"/>
          <w:szCs w:val="24"/>
          <w:lang w:eastAsia="ru-RU"/>
        </w:rPr>
        <w:t xml:space="preserve"> характер.</w:t>
      </w:r>
    </w:p>
    <w:p w14:paraId="2D53287F"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6A456B8C"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111E8E">
        <w:rPr>
          <w:rFonts w:ascii="Times New Roman" w:eastAsia="Times New Roman" w:hAnsi="Times New Roman" w:cs="Times New Roman"/>
          <w:sz w:val="24"/>
          <w:szCs w:val="24"/>
          <w:lang w:eastAsia="ru-RU"/>
        </w:rPr>
        <w:t>квантовомеханических</w:t>
      </w:r>
      <w:proofErr w:type="spellEnd"/>
      <w:r w:rsidRPr="00111E8E">
        <w:rPr>
          <w:rFonts w:ascii="Times New Roman" w:eastAsia="Times New Roman" w:hAnsi="Times New Roman" w:cs="Times New Roman"/>
          <w:sz w:val="24"/>
          <w:szCs w:val="24"/>
          <w:lang w:eastAsia="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043BCAC8"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04DF03DF"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7AA431BD"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lastRenderedPageBreak/>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w:t>
      </w:r>
      <w:r w:rsidRPr="00111E8E">
        <w:rPr>
          <w:rFonts w:ascii="Times New Roman" w:eastAsia="Times New Roman" w:hAnsi="Times New Roman" w:cs="Times New Roman"/>
          <w:sz w:val="24"/>
          <w:szCs w:val="24"/>
          <w:lang w:eastAsia="ru-RU"/>
        </w:rPr>
        <w:br/>
        <w:t>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w:t>
      </w:r>
    </w:p>
    <w:p w14:paraId="0815148D" w14:textId="77777777" w:rsidR="00111E8E" w:rsidRPr="00111E8E" w:rsidRDefault="00111E8E" w:rsidP="0009292C">
      <w:pPr>
        <w:spacing w:after="0" w:line="240" w:lineRule="auto"/>
        <w:ind w:firstLine="567"/>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2BC2267D" w14:textId="77777777" w:rsidR="00111E8E" w:rsidRPr="00111E8E" w:rsidRDefault="00111E8E" w:rsidP="0009292C">
      <w:pPr>
        <w:numPr>
          <w:ilvl w:val="0"/>
          <w:numId w:val="3"/>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24B44E7" w14:textId="77777777" w:rsidR="00111E8E" w:rsidRPr="00111E8E" w:rsidRDefault="00111E8E" w:rsidP="0009292C">
      <w:pPr>
        <w:numPr>
          <w:ilvl w:val="0"/>
          <w:numId w:val="3"/>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2C9F344D" w14:textId="77777777" w:rsidR="00111E8E" w:rsidRPr="00111E8E" w:rsidRDefault="00111E8E" w:rsidP="0009292C">
      <w:pPr>
        <w:numPr>
          <w:ilvl w:val="0"/>
          <w:numId w:val="3"/>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72A63467" w14:textId="77777777" w:rsidR="00111E8E" w:rsidRPr="00111E8E" w:rsidRDefault="00111E8E" w:rsidP="0009292C">
      <w:pPr>
        <w:numPr>
          <w:ilvl w:val="0"/>
          <w:numId w:val="3"/>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6D3549BA" w14:textId="77777777" w:rsidR="00111E8E" w:rsidRPr="00111E8E" w:rsidRDefault="00111E8E" w:rsidP="0009292C">
      <w:pPr>
        <w:spacing w:after="0" w:line="240" w:lineRule="auto"/>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305A5D95" w14:textId="77777777" w:rsidR="00111E8E" w:rsidRPr="00111E8E" w:rsidRDefault="00111E8E" w:rsidP="0009292C">
      <w:pPr>
        <w:numPr>
          <w:ilvl w:val="0"/>
          <w:numId w:val="4"/>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15C4DE18" w14:textId="77777777" w:rsidR="00111E8E" w:rsidRPr="00111E8E" w:rsidRDefault="00111E8E" w:rsidP="0009292C">
      <w:pPr>
        <w:numPr>
          <w:ilvl w:val="0"/>
          <w:numId w:val="4"/>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3C8904B4" w14:textId="77777777" w:rsidR="00111E8E" w:rsidRPr="00111E8E" w:rsidRDefault="00111E8E" w:rsidP="0009292C">
      <w:pPr>
        <w:numPr>
          <w:ilvl w:val="0"/>
          <w:numId w:val="4"/>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6F8639E4" w14:textId="77777777" w:rsidR="00111E8E" w:rsidRPr="00111E8E" w:rsidRDefault="00111E8E" w:rsidP="0009292C">
      <w:pPr>
        <w:numPr>
          <w:ilvl w:val="0"/>
          <w:numId w:val="4"/>
        </w:numPr>
        <w:spacing w:after="0" w:line="240" w:lineRule="auto"/>
        <w:ind w:left="0"/>
        <w:jc w:val="both"/>
        <w:rPr>
          <w:rFonts w:ascii="Times New Roman" w:eastAsia="Times New Roman" w:hAnsi="Times New Roman" w:cs="Times New Roman"/>
          <w:sz w:val="24"/>
          <w:szCs w:val="24"/>
          <w:lang w:eastAsia="ru-RU"/>
        </w:rPr>
      </w:pPr>
      <w:r w:rsidRPr="00111E8E">
        <w:rPr>
          <w:rFonts w:ascii="Times New Roman" w:eastAsia="Times New Roman" w:hAnsi="Times New Roman" w:cs="Times New Roman"/>
          <w:sz w:val="24"/>
          <w:szCs w:val="24"/>
          <w:lang w:eastAsia="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B67CB21" w14:textId="77777777" w:rsidR="00111E8E" w:rsidRPr="00111E8E" w:rsidRDefault="00111E8E" w:rsidP="0009292C">
      <w:pPr>
        <w:spacing w:after="0" w:line="240" w:lineRule="auto"/>
        <w:jc w:val="both"/>
        <w:rPr>
          <w:rFonts w:ascii="Times New Roman" w:eastAsia="Times New Roman" w:hAnsi="Times New Roman" w:cs="Times New Roman"/>
          <w:sz w:val="24"/>
          <w:szCs w:val="24"/>
          <w:lang w:eastAsia="ru-RU"/>
        </w:rPr>
      </w:pPr>
      <w:r w:rsidRPr="006A3AAE">
        <w:rPr>
          <w:rFonts w:ascii="Times New Roman" w:eastAsia="Times New Roman" w:hAnsi="Times New Roman" w:cs="Times New Roman"/>
          <w:sz w:val="24"/>
          <w:szCs w:val="24"/>
          <w:shd w:val="clear" w:color="auto" w:fill="FFFF00"/>
          <w:lang w:eastAsia="ru-RU"/>
        </w:rPr>
        <w:lastRenderedPageBreak/>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p>
    <w:p w14:paraId="27E868A9" w14:textId="77777777" w:rsidR="00D73C99" w:rsidRDefault="00D73C99" w:rsidP="0009292C">
      <w:pPr>
        <w:spacing w:after="0"/>
      </w:pPr>
    </w:p>
    <w:p w14:paraId="1A03F3AA" w14:textId="77777777" w:rsidR="006A3AAE" w:rsidRDefault="006A3AAE" w:rsidP="006A3AAE">
      <w:pPr>
        <w:pStyle w:val="a3"/>
        <w:spacing w:before="0" w:beforeAutospacing="0" w:after="0" w:afterAutospacing="0"/>
        <w:jc w:val="both"/>
        <w:rPr>
          <w:color w:val="333333"/>
          <w:sz w:val="21"/>
          <w:szCs w:val="21"/>
        </w:rPr>
      </w:pPr>
      <w:r>
        <w:rPr>
          <w:rStyle w:val="a4"/>
        </w:rPr>
        <w:t>СОДЕРЖАНИЕ ОБУЧЕНИЯ</w:t>
      </w:r>
    </w:p>
    <w:p w14:paraId="24A77330" w14:textId="77777777" w:rsidR="006A3AAE" w:rsidRDefault="006A3AAE" w:rsidP="006A3AAE">
      <w:pPr>
        <w:pStyle w:val="a3"/>
        <w:spacing w:before="0" w:beforeAutospacing="0" w:after="0" w:afterAutospacing="0"/>
        <w:jc w:val="both"/>
        <w:rPr>
          <w:color w:val="333333"/>
          <w:sz w:val="21"/>
          <w:szCs w:val="21"/>
        </w:rPr>
      </w:pPr>
    </w:p>
    <w:p w14:paraId="46FAB547" w14:textId="77777777" w:rsidR="006A3AAE" w:rsidRDefault="006A3AAE" w:rsidP="006A3AAE">
      <w:pPr>
        <w:pStyle w:val="a3"/>
        <w:spacing w:before="0" w:beforeAutospacing="0" w:after="0" w:afterAutospacing="0"/>
        <w:jc w:val="both"/>
        <w:rPr>
          <w:color w:val="333333"/>
          <w:sz w:val="21"/>
          <w:szCs w:val="21"/>
        </w:rPr>
      </w:pPr>
      <w:r>
        <w:rPr>
          <w:rStyle w:val="a4"/>
          <w:color w:val="333333"/>
        </w:rPr>
        <w:t>10 КЛАСС</w:t>
      </w:r>
    </w:p>
    <w:p w14:paraId="1B095184" w14:textId="77777777" w:rsidR="006A3AAE" w:rsidRDefault="006A3AAE" w:rsidP="006A3AAE">
      <w:pPr>
        <w:pStyle w:val="a3"/>
        <w:spacing w:before="0" w:beforeAutospacing="0" w:after="0" w:afterAutospacing="0"/>
        <w:jc w:val="both"/>
        <w:rPr>
          <w:color w:val="333333"/>
          <w:sz w:val="21"/>
          <w:szCs w:val="21"/>
        </w:rPr>
      </w:pPr>
    </w:p>
    <w:p w14:paraId="4F88FDEF" w14:textId="77777777" w:rsidR="006A3AAE" w:rsidRDefault="006A3AAE" w:rsidP="006A3AAE">
      <w:pPr>
        <w:pStyle w:val="a3"/>
        <w:spacing w:before="0" w:beforeAutospacing="0" w:after="0" w:afterAutospacing="0"/>
        <w:jc w:val="both"/>
        <w:rPr>
          <w:color w:val="333333"/>
          <w:sz w:val="21"/>
          <w:szCs w:val="21"/>
        </w:rPr>
      </w:pPr>
      <w:r>
        <w:rPr>
          <w:rStyle w:val="a4"/>
          <w:color w:val="333333"/>
        </w:rPr>
        <w:t>ОРГАНИЧЕСКАЯ ХИМИЯ</w:t>
      </w:r>
    </w:p>
    <w:p w14:paraId="55829084" w14:textId="77777777" w:rsidR="006A3AAE" w:rsidRDefault="006A3AAE" w:rsidP="006A3AAE">
      <w:pPr>
        <w:pStyle w:val="a3"/>
        <w:spacing w:before="0" w:beforeAutospacing="0" w:after="0" w:afterAutospacing="0"/>
        <w:ind w:firstLine="567"/>
        <w:jc w:val="both"/>
        <w:rPr>
          <w:color w:val="333333"/>
          <w:sz w:val="21"/>
          <w:szCs w:val="21"/>
        </w:rPr>
      </w:pPr>
    </w:p>
    <w:p w14:paraId="0CEEF7DD" w14:textId="77777777" w:rsidR="006A3AAE" w:rsidRDefault="006A3AAE" w:rsidP="006A3AAE">
      <w:pPr>
        <w:pStyle w:val="a3"/>
        <w:spacing w:before="0" w:beforeAutospacing="0" w:after="0" w:afterAutospacing="0"/>
        <w:ind w:firstLine="567"/>
        <w:jc w:val="both"/>
        <w:rPr>
          <w:color w:val="333333"/>
          <w:sz w:val="21"/>
          <w:szCs w:val="21"/>
        </w:rPr>
      </w:pPr>
      <w:r>
        <w:rPr>
          <w:rStyle w:val="a4"/>
        </w:rPr>
        <w:t>Теоретические основы органической химии.</w:t>
      </w:r>
    </w:p>
    <w:p w14:paraId="46A79FF1" w14:textId="77777777" w:rsidR="006A3AAE" w:rsidRDefault="006A3AAE" w:rsidP="006A3AAE">
      <w:pPr>
        <w:pStyle w:val="a3"/>
        <w:spacing w:before="0" w:beforeAutospacing="0" w:after="0" w:afterAutospacing="0"/>
        <w:ind w:firstLine="567"/>
        <w:jc w:val="both"/>
        <w:rPr>
          <w:color w:val="333333"/>
          <w:sz w:val="21"/>
          <w:szCs w:val="21"/>
        </w:rPr>
      </w:pPr>
      <w:r>
        <w:t>Предмет и значение органической химии, представление о многообразии органических соединений.</w:t>
      </w:r>
    </w:p>
    <w:p w14:paraId="27AFC568" w14:textId="77777777" w:rsidR="006A3AAE" w:rsidRDefault="006A3AAE" w:rsidP="006A3AAE">
      <w:pPr>
        <w:pStyle w:val="a3"/>
        <w:spacing w:before="0" w:beforeAutospacing="0" w:after="0" w:afterAutospacing="0"/>
        <w:ind w:firstLine="567"/>
        <w:jc w:val="both"/>
        <w:rPr>
          <w:color w:val="333333"/>
          <w:sz w:val="21"/>
          <w:szCs w:val="21"/>
        </w:rPr>
      </w:pPr>
      <w: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t>орбиталей</w:t>
      </w:r>
      <w:proofErr w:type="spellEnd"/>
      <w:r>
        <w:t xml:space="preserve"> углерода. Механизмы образования ковалентной связи (обменный и донорно-акцепторный). Типы перекрывания атомных </w:t>
      </w:r>
      <w:proofErr w:type="spellStart"/>
      <w:r>
        <w:t>орбиталей</w:t>
      </w:r>
      <w:proofErr w:type="spellEnd"/>
      <w:r>
        <w:t>,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1D34ECFE" w14:textId="77777777" w:rsidR="006A3AAE" w:rsidRDefault="006A3AAE" w:rsidP="006A3AAE">
      <w:pPr>
        <w:pStyle w:val="a3"/>
        <w:spacing w:before="0" w:beforeAutospacing="0" w:after="0" w:afterAutospacing="0"/>
        <w:ind w:firstLine="567"/>
        <w:jc w:val="both"/>
        <w:rPr>
          <w:color w:val="333333"/>
          <w:sz w:val="21"/>
          <w:szCs w:val="21"/>
        </w:rPr>
      </w:pPr>
      <w: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t>мезомерный</w:t>
      </w:r>
      <w:proofErr w:type="spellEnd"/>
      <w:r>
        <w:t xml:space="preserve"> эффекты).</w:t>
      </w:r>
    </w:p>
    <w:p w14:paraId="12748752" w14:textId="77777777" w:rsidR="006A3AAE" w:rsidRDefault="006A3AAE" w:rsidP="006A3AAE">
      <w:pPr>
        <w:pStyle w:val="a3"/>
        <w:spacing w:before="0" w:beforeAutospacing="0" w:after="0" w:afterAutospacing="0"/>
        <w:ind w:firstLine="567"/>
        <w:jc w:val="both"/>
        <w:rPr>
          <w:color w:val="333333"/>
          <w:sz w:val="21"/>
          <w:szCs w:val="21"/>
        </w:rPr>
      </w:pPr>
      <w: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1B780D5D" w14:textId="77777777" w:rsidR="006A3AAE" w:rsidRDefault="006A3AAE" w:rsidP="006A3AAE">
      <w:pPr>
        <w:pStyle w:val="a3"/>
        <w:spacing w:before="0" w:beforeAutospacing="0" w:after="0" w:afterAutospacing="0"/>
        <w:ind w:firstLine="567"/>
        <w:jc w:val="both"/>
        <w:rPr>
          <w:color w:val="333333"/>
          <w:sz w:val="21"/>
          <w:szCs w:val="21"/>
        </w:rPr>
      </w:pPr>
      <w:r>
        <w:t>Особенности и классификация органических реакций. Окислительно-восстановительные реакции в органической химии.</w:t>
      </w:r>
    </w:p>
    <w:p w14:paraId="67A56194"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w:t>
      </w:r>
    </w:p>
    <w:p w14:paraId="4E9D5ED4" w14:textId="77777777" w:rsidR="006A3AAE" w:rsidRDefault="006A3AAE" w:rsidP="006A3AAE">
      <w:pPr>
        <w:pStyle w:val="a3"/>
        <w:spacing w:before="0" w:beforeAutospacing="0" w:after="0" w:afterAutospacing="0"/>
        <w:ind w:firstLine="567"/>
        <w:jc w:val="both"/>
        <w:rPr>
          <w:color w:val="333333"/>
          <w:sz w:val="21"/>
          <w:szCs w:val="21"/>
        </w:rPr>
      </w:pPr>
      <w:r>
        <w:rPr>
          <w:rStyle w:val="a4"/>
        </w:rPr>
        <w:t>Углеводороды.</w:t>
      </w:r>
    </w:p>
    <w:p w14:paraId="064BD2B8" w14:textId="77777777" w:rsidR="006A3AAE" w:rsidRDefault="006A3AAE" w:rsidP="006A3AAE">
      <w:pPr>
        <w:pStyle w:val="a3"/>
        <w:spacing w:before="0" w:beforeAutospacing="0" w:after="0" w:afterAutospacing="0"/>
        <w:ind w:firstLine="567"/>
        <w:jc w:val="both"/>
        <w:rPr>
          <w:color w:val="333333"/>
          <w:sz w:val="21"/>
          <w:szCs w:val="21"/>
        </w:rPr>
      </w:pPr>
      <w:proofErr w:type="spellStart"/>
      <w:r>
        <w:t>Алканы</w:t>
      </w:r>
      <w:proofErr w:type="spellEnd"/>
      <w:r>
        <w:t xml:space="preserve">. Гомологический ряд </w:t>
      </w:r>
      <w:proofErr w:type="spellStart"/>
      <w:r>
        <w:t>алканов</w:t>
      </w:r>
      <w:proofErr w:type="spellEnd"/>
      <w:r>
        <w:t xml:space="preserve">, общая формула, номенклатура и изомерия. Электронное и пространственное строение молекул </w:t>
      </w:r>
      <w:proofErr w:type="spellStart"/>
      <w:r>
        <w:t>алканов</w:t>
      </w:r>
      <w:proofErr w:type="spellEnd"/>
      <w:r>
        <w:t>, sp</w:t>
      </w:r>
      <w:r>
        <w:rPr>
          <w:sz w:val="18"/>
          <w:szCs w:val="18"/>
          <w:vertAlign w:val="superscript"/>
        </w:rPr>
        <w:t>3</w:t>
      </w:r>
      <w:r>
        <w:t xml:space="preserve">-гибридизация атомных </w:t>
      </w:r>
      <w:proofErr w:type="spellStart"/>
      <w:r>
        <w:t>орбиталей</w:t>
      </w:r>
      <w:proofErr w:type="spellEnd"/>
      <w:r>
        <w:t xml:space="preserve"> углерода, σ-связь.  Физические свойства </w:t>
      </w:r>
      <w:proofErr w:type="spellStart"/>
      <w:r>
        <w:t>алканов</w:t>
      </w:r>
      <w:proofErr w:type="spellEnd"/>
      <w:r>
        <w:t>.</w:t>
      </w:r>
    </w:p>
    <w:p w14:paraId="25DF9F4F" w14:textId="77777777" w:rsidR="006A3AAE" w:rsidRDefault="006A3AAE" w:rsidP="006A3AAE">
      <w:pPr>
        <w:pStyle w:val="a3"/>
        <w:spacing w:before="0" w:beforeAutospacing="0" w:after="0" w:afterAutospacing="0"/>
        <w:ind w:firstLine="567"/>
        <w:jc w:val="both"/>
        <w:rPr>
          <w:color w:val="333333"/>
          <w:sz w:val="21"/>
          <w:szCs w:val="21"/>
        </w:rPr>
      </w:pPr>
      <w:r>
        <w:t xml:space="preserve">Химические свойства </w:t>
      </w:r>
      <w:proofErr w:type="spellStart"/>
      <w:r>
        <w:t>алканов</w:t>
      </w:r>
      <w:proofErr w:type="spellEnd"/>
      <w: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0EEF5199" w14:textId="77777777" w:rsidR="006A3AAE" w:rsidRDefault="006A3AAE" w:rsidP="006A3AAE">
      <w:pPr>
        <w:pStyle w:val="a3"/>
        <w:spacing w:before="0" w:beforeAutospacing="0" w:after="0" w:afterAutospacing="0"/>
        <w:ind w:firstLine="567"/>
        <w:jc w:val="both"/>
        <w:rPr>
          <w:color w:val="333333"/>
          <w:sz w:val="21"/>
          <w:szCs w:val="21"/>
        </w:rPr>
      </w:pPr>
      <w:r>
        <w:t xml:space="preserve">Нахождение в природе. Способы получения и применение </w:t>
      </w:r>
      <w:proofErr w:type="spellStart"/>
      <w:r>
        <w:t>алканов</w:t>
      </w:r>
      <w:proofErr w:type="spellEnd"/>
      <w:r>
        <w:t>.</w:t>
      </w:r>
    </w:p>
    <w:p w14:paraId="0E1A2165" w14:textId="77777777" w:rsidR="006A3AAE" w:rsidRDefault="006A3AAE" w:rsidP="006A3AAE">
      <w:pPr>
        <w:pStyle w:val="a3"/>
        <w:spacing w:before="0" w:beforeAutospacing="0" w:after="0" w:afterAutospacing="0"/>
        <w:ind w:firstLine="567"/>
        <w:jc w:val="both"/>
        <w:rPr>
          <w:color w:val="333333"/>
          <w:sz w:val="21"/>
          <w:szCs w:val="21"/>
        </w:rPr>
      </w:pPr>
      <w:proofErr w:type="spellStart"/>
      <w:r>
        <w:t>Циклоалканы</w:t>
      </w:r>
      <w:proofErr w:type="spellEnd"/>
      <w:r>
        <w:t xml:space="preserve">. Общая формула, номенклатура и изомерия. Особенности строения и химических свойств малых (циклопропан, </w:t>
      </w:r>
      <w:proofErr w:type="spellStart"/>
      <w:r>
        <w:t>циклобутан</w:t>
      </w:r>
      <w:proofErr w:type="spellEnd"/>
      <w:r>
        <w:t>) и обычных (</w:t>
      </w:r>
      <w:proofErr w:type="spellStart"/>
      <w:r>
        <w:t>циклопентан</w:t>
      </w:r>
      <w:proofErr w:type="spellEnd"/>
      <w:r>
        <w:t xml:space="preserve">, циклогексан) </w:t>
      </w:r>
      <w:proofErr w:type="spellStart"/>
      <w:r>
        <w:t>циклоалканов</w:t>
      </w:r>
      <w:proofErr w:type="spellEnd"/>
      <w:r>
        <w:t xml:space="preserve">. Способы получения и применение </w:t>
      </w:r>
      <w:proofErr w:type="spellStart"/>
      <w:r>
        <w:t>циклоалканов</w:t>
      </w:r>
      <w:proofErr w:type="spellEnd"/>
      <w:r>
        <w:t>.</w:t>
      </w:r>
    </w:p>
    <w:p w14:paraId="1B7FC5C2" w14:textId="77777777" w:rsidR="006A3AAE" w:rsidRDefault="006A3AAE" w:rsidP="006A3AAE">
      <w:pPr>
        <w:pStyle w:val="a3"/>
        <w:spacing w:before="0" w:beforeAutospacing="0" w:after="0" w:afterAutospacing="0"/>
        <w:ind w:firstLine="567"/>
        <w:jc w:val="both"/>
        <w:rPr>
          <w:color w:val="333333"/>
          <w:sz w:val="21"/>
          <w:szCs w:val="21"/>
        </w:rPr>
      </w:pPr>
      <w:proofErr w:type="spellStart"/>
      <w:r>
        <w:t>Алкены</w:t>
      </w:r>
      <w:proofErr w:type="spellEnd"/>
      <w:r>
        <w:t xml:space="preserve">. Гомологический ряд </w:t>
      </w:r>
      <w:proofErr w:type="spellStart"/>
      <w:r>
        <w:t>алкенов</w:t>
      </w:r>
      <w:proofErr w:type="spellEnd"/>
      <w:r>
        <w:t xml:space="preserve">, общая формула, номенклатура. Электронное и пространственное строение молекул </w:t>
      </w:r>
      <w:proofErr w:type="spellStart"/>
      <w:r>
        <w:t>алкенов</w:t>
      </w:r>
      <w:proofErr w:type="spellEnd"/>
      <w:r>
        <w:t>, sp</w:t>
      </w:r>
      <w:r>
        <w:rPr>
          <w:sz w:val="18"/>
          <w:szCs w:val="18"/>
          <w:vertAlign w:val="superscript"/>
        </w:rPr>
        <w:t>2</w:t>
      </w:r>
      <w:r>
        <w:t xml:space="preserve">-гибридизация атомных </w:t>
      </w:r>
      <w:proofErr w:type="spellStart"/>
      <w:r>
        <w:t>орбиталей</w:t>
      </w:r>
      <w:proofErr w:type="spellEnd"/>
      <w:r>
        <w:t xml:space="preserve"> углерода, σ- и π-связи. Структурная и геометрическая (</w:t>
      </w:r>
      <w:proofErr w:type="spellStart"/>
      <w:r>
        <w:t>цис</w:t>
      </w:r>
      <w:proofErr w:type="spellEnd"/>
      <w:r>
        <w:t xml:space="preserve">-транс-) изомерия. Физические свойства </w:t>
      </w:r>
      <w:proofErr w:type="spellStart"/>
      <w:r>
        <w:t>алкенов</w:t>
      </w:r>
      <w:proofErr w:type="spellEnd"/>
      <w:r>
        <w:t xml:space="preserve">.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t>алкенов</w:t>
      </w:r>
      <w:proofErr w:type="spellEnd"/>
      <w:r>
        <w:t>.</w:t>
      </w:r>
    </w:p>
    <w:p w14:paraId="0FD26172" w14:textId="77777777" w:rsidR="006A3AAE" w:rsidRDefault="006A3AAE" w:rsidP="006A3AAE">
      <w:pPr>
        <w:pStyle w:val="a3"/>
        <w:spacing w:before="0" w:beforeAutospacing="0" w:after="0" w:afterAutospacing="0"/>
        <w:ind w:firstLine="567"/>
        <w:jc w:val="both"/>
        <w:rPr>
          <w:color w:val="333333"/>
          <w:sz w:val="21"/>
          <w:szCs w:val="21"/>
        </w:rPr>
      </w:pPr>
      <w:r>
        <w:t>Алкадиены. Классификация алкадиенов (сопряжённые, изолированные, </w:t>
      </w:r>
      <w:r>
        <w:rPr>
          <w:rStyle w:val="a5"/>
        </w:rPr>
        <w:t>кумулированные</w:t>
      </w:r>
      <w:r>
        <w:t xml:space="preserve">). Особенности электронного строения и химических </w:t>
      </w:r>
      <w:r>
        <w:lastRenderedPageBreak/>
        <w:t>свойств сопряжённых диенов, 1,2- и 1,4-присоединение. Полимеризация сопряжённых диенов. Способы получения и применение алкадиенов.</w:t>
      </w:r>
    </w:p>
    <w:p w14:paraId="14F10E36" w14:textId="77777777" w:rsidR="006A3AAE" w:rsidRDefault="006A3AAE" w:rsidP="006A3AAE">
      <w:pPr>
        <w:pStyle w:val="a3"/>
        <w:spacing w:before="0" w:beforeAutospacing="0" w:after="0" w:afterAutospacing="0"/>
        <w:ind w:firstLine="567"/>
        <w:jc w:val="both"/>
        <w:rPr>
          <w:color w:val="333333"/>
          <w:sz w:val="21"/>
          <w:szCs w:val="21"/>
        </w:rPr>
      </w:pPr>
      <w:r>
        <w:t xml:space="preserve">Алкины. Гомологический ряд </w:t>
      </w:r>
      <w:proofErr w:type="spellStart"/>
      <w:r>
        <w:t>алкинов</w:t>
      </w:r>
      <w:proofErr w:type="spellEnd"/>
      <w:r>
        <w:t xml:space="preserve">, общая формула, номенклатура и изомерия. Электронное и пространственное строение молекул </w:t>
      </w:r>
      <w:proofErr w:type="spellStart"/>
      <w:r>
        <w:t>алкинов</w:t>
      </w:r>
      <w:proofErr w:type="spellEnd"/>
      <w:r>
        <w:t xml:space="preserve">, </w:t>
      </w:r>
      <w:proofErr w:type="spellStart"/>
      <w:r>
        <w:t>sp</w:t>
      </w:r>
      <w:proofErr w:type="spellEnd"/>
      <w:r>
        <w:t xml:space="preserve">-гибридизация атомных </w:t>
      </w:r>
      <w:proofErr w:type="spellStart"/>
      <w:r>
        <w:t>орбиталей</w:t>
      </w:r>
      <w:proofErr w:type="spellEnd"/>
      <w:r>
        <w:t xml:space="preserve"> углерода. Физические свойства </w:t>
      </w:r>
      <w:proofErr w:type="spellStart"/>
      <w:r>
        <w:t>алкинов</w:t>
      </w:r>
      <w:proofErr w:type="spellEnd"/>
      <w:r>
        <w:t xml:space="preserve">. Химические свойства: реакции присоединения, димеризации и </w:t>
      </w:r>
      <w:proofErr w:type="spellStart"/>
      <w:r>
        <w:t>тримеризации</w:t>
      </w:r>
      <w:proofErr w:type="spellEnd"/>
      <w:r>
        <w:t xml:space="preserve">, окисления. Кислотные свойства </w:t>
      </w:r>
      <w:proofErr w:type="spellStart"/>
      <w:r>
        <w:t>алкинов</w:t>
      </w:r>
      <w:proofErr w:type="spellEnd"/>
      <w:r>
        <w:t xml:space="preserve">, имеющих концевую тройную связь. Качественные реакции на тройную связь. Способы получения и применение </w:t>
      </w:r>
      <w:proofErr w:type="spellStart"/>
      <w:r>
        <w:t>алкинов</w:t>
      </w:r>
      <w:proofErr w:type="spellEnd"/>
      <w:r>
        <w:t>.</w:t>
      </w:r>
    </w:p>
    <w:p w14:paraId="7EBADF24" w14:textId="77777777" w:rsidR="006A3AAE" w:rsidRDefault="006A3AAE" w:rsidP="006A3AAE">
      <w:pPr>
        <w:pStyle w:val="a3"/>
        <w:spacing w:before="0" w:beforeAutospacing="0" w:after="0" w:afterAutospacing="0"/>
        <w:ind w:firstLine="567"/>
        <w:jc w:val="both"/>
        <w:rPr>
          <w:color w:val="333333"/>
          <w:sz w:val="21"/>
          <w:szCs w:val="21"/>
        </w:rPr>
      </w:pPr>
      <w:r>
        <w:t xml:space="preserve">Ароматические углеводороды (арены). Гомологический ряд </w:t>
      </w:r>
      <w:proofErr w:type="spellStart"/>
      <w:r>
        <w:t>аренов</w:t>
      </w:r>
      <w:proofErr w:type="spellEnd"/>
      <w:r>
        <w:t xml:space="preserve">, общая формула, номенклатура и изомерия. Электронное и пространственное строение молекулы бензола. Физические свойства </w:t>
      </w:r>
      <w:proofErr w:type="spellStart"/>
      <w:r>
        <w:t>аренов</w:t>
      </w:r>
      <w:proofErr w:type="spellEnd"/>
      <w: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t>амино</w:t>
      </w:r>
      <w:proofErr w:type="spellEnd"/>
      <w: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620F6AC0" w14:textId="77777777" w:rsidR="006A3AAE" w:rsidRDefault="006A3AAE" w:rsidP="006A3AAE">
      <w:pPr>
        <w:pStyle w:val="a3"/>
        <w:spacing w:before="0" w:beforeAutospacing="0" w:after="0" w:afterAutospacing="0"/>
        <w:ind w:firstLine="567"/>
        <w:jc w:val="both"/>
        <w:rPr>
          <w:color w:val="333333"/>
          <w:sz w:val="21"/>
          <w:szCs w:val="21"/>
        </w:rPr>
      </w:pPr>
      <w:r>
        <w:t>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w:t>
      </w:r>
    </w:p>
    <w:p w14:paraId="047F3F90" w14:textId="77777777" w:rsidR="006A3AAE" w:rsidRDefault="006A3AAE" w:rsidP="006A3AAE">
      <w:pPr>
        <w:pStyle w:val="a3"/>
        <w:spacing w:before="0" w:beforeAutospacing="0" w:after="0" w:afterAutospacing="0"/>
        <w:ind w:firstLine="567"/>
        <w:jc w:val="both"/>
        <w:rPr>
          <w:color w:val="333333"/>
          <w:sz w:val="21"/>
          <w:szCs w:val="21"/>
        </w:rPr>
      </w:pPr>
      <w:r>
        <w:t>Генетическая связь между различными классами углеводородов.</w:t>
      </w:r>
    </w:p>
    <w:p w14:paraId="20B63BCD" w14:textId="77777777" w:rsidR="006A3AAE" w:rsidRDefault="006A3AAE" w:rsidP="006A3AAE">
      <w:pPr>
        <w:pStyle w:val="a3"/>
        <w:spacing w:before="0" w:beforeAutospacing="0" w:after="0" w:afterAutospacing="0"/>
        <w:ind w:firstLine="567"/>
        <w:jc w:val="both"/>
        <w:rPr>
          <w:color w:val="333333"/>
          <w:sz w:val="21"/>
          <w:szCs w:val="21"/>
        </w:rPr>
      </w:pPr>
      <w:r>
        <w:t xml:space="preserve">Электронное строение галогенпроизводных углеводородов. Реакции замещения галогена на </w:t>
      </w:r>
      <w:proofErr w:type="spellStart"/>
      <w:r>
        <w:t>гидроксогруппу</w:t>
      </w:r>
      <w:proofErr w:type="spellEnd"/>
      <w:r>
        <w:t>, нитрогруппу, </w:t>
      </w:r>
      <w:proofErr w:type="spellStart"/>
      <w:r>
        <w:t>цианогруппу</w:t>
      </w:r>
      <w:proofErr w:type="spellEnd"/>
      <w:r>
        <w:t xml:space="preserve">, аминогруппу. Действие на галогенпроизводные водного и спиртового раствора щёлочи. Взаимодействие </w:t>
      </w:r>
      <w:proofErr w:type="spellStart"/>
      <w:r>
        <w:t>дигалогеналканов</w:t>
      </w:r>
      <w:proofErr w:type="spellEnd"/>
      <w: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0A20DBB4"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t>иодной</w:t>
      </w:r>
      <w:proofErr w:type="spellEnd"/>
      <w:r>
        <w:t xml:space="preserve">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29992CA8" w14:textId="77777777" w:rsidR="006A3AAE" w:rsidRDefault="006A3AAE" w:rsidP="006A3AAE">
      <w:pPr>
        <w:pStyle w:val="a3"/>
        <w:spacing w:before="0" w:beforeAutospacing="0" w:after="0" w:afterAutospacing="0"/>
        <w:ind w:firstLine="567"/>
        <w:jc w:val="both"/>
        <w:rPr>
          <w:color w:val="333333"/>
          <w:sz w:val="21"/>
          <w:szCs w:val="21"/>
        </w:rPr>
      </w:pPr>
      <w:r>
        <w:rPr>
          <w:rStyle w:val="a4"/>
        </w:rPr>
        <w:t>Кислородсодержащие органические соединения.</w:t>
      </w:r>
    </w:p>
    <w:p w14:paraId="7452FF92" w14:textId="77777777" w:rsidR="006A3AAE" w:rsidRDefault="006A3AAE" w:rsidP="006A3AAE">
      <w:pPr>
        <w:pStyle w:val="a3"/>
        <w:spacing w:before="0" w:beforeAutospacing="0" w:after="0" w:afterAutospacing="0"/>
        <w:ind w:firstLine="567"/>
        <w:jc w:val="both"/>
        <w:rPr>
          <w:color w:val="333333"/>
          <w:sz w:val="21"/>
          <w:szCs w:val="21"/>
        </w:rPr>
      </w:pPr>
      <w: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2F237C60" w14:textId="77777777" w:rsidR="006A3AAE" w:rsidRDefault="006A3AAE" w:rsidP="006A3AAE">
      <w:pPr>
        <w:pStyle w:val="a3"/>
        <w:spacing w:before="0" w:beforeAutospacing="0" w:after="0" w:afterAutospacing="0"/>
        <w:ind w:firstLine="567"/>
        <w:jc w:val="both"/>
        <w:rPr>
          <w:color w:val="333333"/>
          <w:sz w:val="21"/>
          <w:szCs w:val="21"/>
        </w:rPr>
      </w:pPr>
      <w:r>
        <w:t>Простые эфиры, номенклатура и изомерия. Особенности физических и химических свойств.</w:t>
      </w:r>
    </w:p>
    <w:p w14:paraId="7F673DEC" w14:textId="77777777" w:rsidR="006A3AAE" w:rsidRDefault="006A3AAE" w:rsidP="006A3AAE">
      <w:pPr>
        <w:pStyle w:val="a3"/>
        <w:spacing w:before="0" w:beforeAutospacing="0" w:after="0" w:afterAutospacing="0"/>
        <w:ind w:firstLine="567"/>
        <w:jc w:val="both"/>
        <w:rPr>
          <w:color w:val="333333"/>
          <w:sz w:val="21"/>
          <w:szCs w:val="21"/>
        </w:rPr>
      </w:pPr>
      <w:r>
        <w:t>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w:t>
      </w:r>
    </w:p>
    <w:p w14:paraId="36BF78C7" w14:textId="77777777" w:rsidR="006A3AAE" w:rsidRDefault="006A3AAE" w:rsidP="006A3AAE">
      <w:pPr>
        <w:pStyle w:val="a3"/>
        <w:spacing w:before="0" w:beforeAutospacing="0" w:after="0" w:afterAutospacing="0"/>
        <w:ind w:firstLine="567"/>
        <w:jc w:val="both"/>
        <w:rPr>
          <w:color w:val="333333"/>
          <w:sz w:val="21"/>
          <w:szCs w:val="21"/>
        </w:rPr>
      </w:pPr>
      <w:r>
        <w:lastRenderedPageBreak/>
        <w:t xml:space="preserve">Фенол. Строение молекулы, взаимное влияние </w:t>
      </w:r>
      <w:proofErr w:type="spellStart"/>
      <w:r>
        <w:t>гидроксогруппы</w:t>
      </w:r>
      <w:proofErr w:type="spellEnd"/>
      <w:r>
        <w:t xml:space="preserve">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w:t>
      </w:r>
    </w:p>
    <w:p w14:paraId="6A892F73" w14:textId="77777777" w:rsidR="006A3AAE" w:rsidRDefault="006A3AAE" w:rsidP="006A3AAE">
      <w:pPr>
        <w:pStyle w:val="a3"/>
        <w:spacing w:before="0" w:beforeAutospacing="0" w:after="0" w:afterAutospacing="0"/>
        <w:ind w:firstLine="567"/>
        <w:jc w:val="both"/>
        <w:rPr>
          <w:color w:val="333333"/>
          <w:sz w:val="21"/>
          <w:szCs w:val="21"/>
        </w:rPr>
      </w:pPr>
      <w: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2BEE41B8" w14:textId="77777777" w:rsidR="006A3AAE" w:rsidRDefault="006A3AAE" w:rsidP="006A3AAE">
      <w:pPr>
        <w:pStyle w:val="a3"/>
        <w:spacing w:before="0" w:beforeAutospacing="0" w:after="0" w:afterAutospacing="0"/>
        <w:ind w:firstLine="567"/>
        <w:jc w:val="both"/>
        <w:rPr>
          <w:color w:val="333333"/>
          <w:sz w:val="21"/>
          <w:szCs w:val="21"/>
        </w:rPr>
      </w:pPr>
      <w: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t>гидроксикарбоновых</w:t>
      </w:r>
      <w:proofErr w:type="spellEnd"/>
      <w:r>
        <w:t xml:space="preserve"> кислот. Представители высших карбоновых кислот: стеариновая, пальмитиновая, олеиновая, </w:t>
      </w:r>
      <w:r>
        <w:rPr>
          <w:rStyle w:val="a5"/>
        </w:rPr>
        <w:t>линолевая, линоленовая</w:t>
      </w:r>
      <w:r>
        <w:t> кислоты. Способы получения и применение карбоновых кислот.</w:t>
      </w:r>
    </w:p>
    <w:p w14:paraId="6E5BFBBE" w14:textId="77777777" w:rsidR="006A3AAE" w:rsidRDefault="006A3AAE" w:rsidP="006A3AAE">
      <w:pPr>
        <w:pStyle w:val="a3"/>
        <w:spacing w:before="0" w:beforeAutospacing="0" w:after="0" w:afterAutospacing="0"/>
        <w:ind w:firstLine="567"/>
        <w:jc w:val="both"/>
        <w:rPr>
          <w:color w:val="333333"/>
          <w:sz w:val="21"/>
          <w:szCs w:val="21"/>
        </w:rPr>
      </w:pPr>
      <w:r>
        <w:t>Сложные эфиры. Гомологический ряд, общая формула, изомерия и номенклатура. Физические и химические свойства: гидролиз в кислой и щелочной среде.</w:t>
      </w:r>
    </w:p>
    <w:p w14:paraId="59D5A84D" w14:textId="77777777" w:rsidR="006A3AAE" w:rsidRDefault="006A3AAE" w:rsidP="006A3AAE">
      <w:pPr>
        <w:pStyle w:val="a3"/>
        <w:spacing w:before="0" w:beforeAutospacing="0" w:after="0" w:afterAutospacing="0"/>
        <w:ind w:firstLine="567"/>
        <w:jc w:val="both"/>
        <w:rPr>
          <w:color w:val="333333"/>
          <w:sz w:val="21"/>
          <w:szCs w:val="21"/>
        </w:rPr>
      </w:pPr>
      <w:r>
        <w:t>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w:t>
      </w:r>
    </w:p>
    <w:p w14:paraId="74A66A9C" w14:textId="77777777" w:rsidR="006A3AAE" w:rsidRDefault="006A3AAE" w:rsidP="006A3AAE">
      <w:pPr>
        <w:pStyle w:val="a3"/>
        <w:spacing w:before="0" w:beforeAutospacing="0" w:after="0" w:afterAutospacing="0"/>
        <w:ind w:firstLine="567"/>
        <w:jc w:val="both"/>
        <w:rPr>
          <w:color w:val="333333"/>
          <w:sz w:val="21"/>
          <w:szCs w:val="21"/>
        </w:rPr>
      </w:pPr>
      <w:r>
        <w:t>Мыла́ как соли высших карбоновых кислот, их моющее действие. </w:t>
      </w:r>
    </w:p>
    <w:p w14:paraId="2F54DE4E" w14:textId="77777777" w:rsidR="006A3AAE" w:rsidRDefault="006A3AAE" w:rsidP="006A3AAE">
      <w:pPr>
        <w:pStyle w:val="a3"/>
        <w:spacing w:before="0" w:beforeAutospacing="0" w:after="0" w:afterAutospacing="0"/>
        <w:ind w:firstLine="567"/>
        <w:jc w:val="both"/>
        <w:rPr>
          <w:color w:val="333333"/>
          <w:sz w:val="21"/>
          <w:szCs w:val="21"/>
        </w:rPr>
      </w:pPr>
      <w: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t>невосстанавливающие</w:t>
      </w:r>
      <w:proofErr w:type="spellEnd"/>
      <w: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p w14:paraId="65E12515"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t>диамминсеребра</w:t>
      </w:r>
      <w:proofErr w:type="spellEnd"/>
      <w:r>
        <w:t>(I)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w:t>
      </w:r>
    </w:p>
    <w:p w14:paraId="0958932A" w14:textId="77777777" w:rsidR="006A3AAE" w:rsidRDefault="006A3AAE" w:rsidP="006A3AAE">
      <w:pPr>
        <w:pStyle w:val="a3"/>
        <w:spacing w:before="0" w:beforeAutospacing="0" w:after="0" w:afterAutospacing="0"/>
        <w:ind w:firstLine="567"/>
        <w:jc w:val="both"/>
        <w:rPr>
          <w:color w:val="333333"/>
          <w:sz w:val="21"/>
          <w:szCs w:val="21"/>
        </w:rPr>
      </w:pPr>
      <w:r>
        <w:rPr>
          <w:rStyle w:val="a4"/>
        </w:rPr>
        <w:t>Азотсодержащие органические соединения.</w:t>
      </w:r>
    </w:p>
    <w:p w14:paraId="26126164" w14:textId="77777777" w:rsidR="006A3AAE" w:rsidRDefault="006A3AAE" w:rsidP="006A3AAE">
      <w:pPr>
        <w:pStyle w:val="a3"/>
        <w:spacing w:before="0" w:beforeAutospacing="0" w:after="0" w:afterAutospacing="0"/>
        <w:ind w:firstLine="567"/>
        <w:jc w:val="both"/>
        <w:rPr>
          <w:color w:val="333333"/>
          <w:sz w:val="21"/>
          <w:szCs w:val="21"/>
        </w:rPr>
      </w:pPr>
      <w: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w:t>
      </w:r>
      <w:r>
        <w:lastRenderedPageBreak/>
        <w:t xml:space="preserve">алифатических аминов: основные свойства, алкилирование, взаимодействие первичных аминов с азотистой кислотой. Соли </w:t>
      </w:r>
      <w:proofErr w:type="spellStart"/>
      <w:r>
        <w:t>алкиламмония</w:t>
      </w:r>
      <w:proofErr w:type="spellEnd"/>
      <w:r>
        <w:t>.</w:t>
      </w:r>
    </w:p>
    <w:p w14:paraId="2A2EF679" w14:textId="77777777" w:rsidR="006A3AAE" w:rsidRDefault="006A3AAE" w:rsidP="006A3AAE">
      <w:pPr>
        <w:pStyle w:val="a3"/>
        <w:spacing w:before="0" w:beforeAutospacing="0" w:after="0" w:afterAutospacing="0"/>
        <w:ind w:firstLine="567"/>
        <w:jc w:val="both"/>
        <w:rPr>
          <w:color w:val="333333"/>
          <w:sz w:val="21"/>
          <w:szCs w:val="21"/>
        </w:rPr>
      </w:pPr>
      <w: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66B23BD3" w14:textId="77777777" w:rsidR="006A3AAE" w:rsidRDefault="006A3AAE" w:rsidP="006A3AAE">
      <w:pPr>
        <w:pStyle w:val="a3"/>
        <w:spacing w:before="0" w:beforeAutospacing="0" w:after="0" w:afterAutospacing="0"/>
        <w:ind w:firstLine="567"/>
        <w:jc w:val="both"/>
        <w:rPr>
          <w:color w:val="333333"/>
          <w:sz w:val="21"/>
          <w:szCs w:val="21"/>
        </w:rPr>
      </w:pPr>
      <w:r>
        <w:t>Аминокислоты. Номенклатура и изомерия. Отдельные представители α-аминокислот: глицин, аланин</w:t>
      </w:r>
      <w:r>
        <w:rPr>
          <w:rStyle w:val="a5"/>
        </w:rPr>
        <w:t>. </w:t>
      </w:r>
      <w: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5EADEC83" w14:textId="77777777" w:rsidR="006A3AAE" w:rsidRDefault="006A3AAE" w:rsidP="006A3AAE">
      <w:pPr>
        <w:pStyle w:val="a3"/>
        <w:spacing w:before="0" w:beforeAutospacing="0" w:after="0" w:afterAutospacing="0"/>
        <w:ind w:firstLine="567"/>
        <w:jc w:val="both"/>
        <w:rPr>
          <w:color w:val="333333"/>
          <w:sz w:val="21"/>
          <w:szCs w:val="21"/>
        </w:rPr>
      </w:pPr>
      <w: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15735C8" w14:textId="77777777" w:rsidR="006A3AAE" w:rsidRDefault="006A3AAE" w:rsidP="006A3AAE">
      <w:pPr>
        <w:pStyle w:val="a3"/>
        <w:spacing w:before="0" w:beforeAutospacing="0" w:after="0" w:afterAutospacing="0"/>
        <w:ind w:firstLine="567"/>
        <w:jc w:val="both"/>
        <w:rPr>
          <w:color w:val="333333"/>
          <w:sz w:val="21"/>
          <w:szCs w:val="21"/>
        </w:rPr>
      </w:pPr>
      <w:r>
        <w:rPr>
          <w:color w:val="333333"/>
          <w:u w:val="single"/>
        </w:rPr>
        <w:t>Экспериментальные методы изучения веществ и их превращений:</w:t>
      </w:r>
      <w:r>
        <w:rPr>
          <w:color w:val="333333"/>
        </w:rPr>
        <w:t>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19B70B7B" w14:textId="77777777" w:rsidR="006A3AAE" w:rsidRDefault="006A3AAE" w:rsidP="006A3AAE">
      <w:pPr>
        <w:pStyle w:val="a3"/>
        <w:spacing w:before="0" w:beforeAutospacing="0" w:after="0" w:afterAutospacing="0"/>
        <w:ind w:firstLine="567"/>
        <w:jc w:val="both"/>
        <w:rPr>
          <w:color w:val="333333"/>
          <w:sz w:val="21"/>
          <w:szCs w:val="21"/>
        </w:rPr>
      </w:pPr>
      <w:r>
        <w:rPr>
          <w:rStyle w:val="a4"/>
        </w:rPr>
        <w:t>Высокомолекулярные соединения</w:t>
      </w:r>
      <w:r>
        <w:t>.</w:t>
      </w:r>
    </w:p>
    <w:p w14:paraId="1E402EA6" w14:textId="77777777" w:rsidR="006A3AAE" w:rsidRDefault="006A3AAE" w:rsidP="006A3AAE">
      <w:pPr>
        <w:pStyle w:val="a3"/>
        <w:spacing w:before="0" w:beforeAutospacing="0" w:after="0" w:afterAutospacing="0"/>
        <w:ind w:firstLine="567"/>
        <w:jc w:val="both"/>
        <w:rPr>
          <w:color w:val="333333"/>
          <w:sz w:val="21"/>
          <w:szCs w:val="21"/>
        </w:rPr>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F4A5C4A" w14:textId="77777777" w:rsidR="006A3AAE" w:rsidRDefault="006A3AAE" w:rsidP="006A3AAE">
      <w:pPr>
        <w:pStyle w:val="a3"/>
        <w:spacing w:before="0" w:beforeAutospacing="0" w:after="0" w:afterAutospacing="0"/>
        <w:ind w:firstLine="567"/>
        <w:jc w:val="both"/>
        <w:rPr>
          <w:color w:val="333333"/>
          <w:sz w:val="21"/>
          <w:szCs w:val="21"/>
        </w:rPr>
      </w:pPr>
      <w:r>
        <w:t>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w:t>
      </w:r>
    </w:p>
    <w:p w14:paraId="02C34F63" w14:textId="77777777" w:rsidR="006A3AAE" w:rsidRDefault="006A3AAE" w:rsidP="006A3AAE">
      <w:pPr>
        <w:pStyle w:val="a3"/>
        <w:spacing w:before="0" w:beforeAutospacing="0" w:after="0" w:afterAutospacing="0"/>
        <w:ind w:firstLine="567"/>
        <w:jc w:val="both"/>
        <w:rPr>
          <w:color w:val="333333"/>
          <w:sz w:val="21"/>
          <w:szCs w:val="21"/>
        </w:rPr>
      </w:pPr>
      <w:r>
        <w:t xml:space="preserve">Эластомеры: натуральный каучук, синтетические каучуки (бутадиеновый, хлоропреновый, </w:t>
      </w:r>
      <w:proofErr w:type="spellStart"/>
      <w:r>
        <w:t>изопреновый</w:t>
      </w:r>
      <w:proofErr w:type="spellEnd"/>
      <w:r>
        <w:t>) и силиконы. Резина.</w:t>
      </w:r>
    </w:p>
    <w:p w14:paraId="19C94DE7" w14:textId="77777777" w:rsidR="006A3AAE" w:rsidRDefault="006A3AAE" w:rsidP="006A3AAE">
      <w:pPr>
        <w:pStyle w:val="a3"/>
        <w:spacing w:before="0" w:beforeAutospacing="0" w:after="0" w:afterAutospacing="0"/>
        <w:ind w:firstLine="567"/>
        <w:jc w:val="both"/>
        <w:rPr>
          <w:color w:val="333333"/>
          <w:sz w:val="21"/>
          <w:szCs w:val="21"/>
        </w:rPr>
      </w:pPr>
      <w:r>
        <w:t>Волокна: натуральные (хлопок, шерсть, шёлк), искусственные (вискоза, ацетатное волокно), синтетические (капрон и лавсан).</w:t>
      </w:r>
    </w:p>
    <w:p w14:paraId="5ABE4E97" w14:textId="77777777" w:rsidR="006A3AAE" w:rsidRDefault="006A3AAE" w:rsidP="006A3AAE">
      <w:pPr>
        <w:pStyle w:val="a3"/>
        <w:spacing w:before="0" w:beforeAutospacing="0" w:after="0" w:afterAutospacing="0"/>
        <w:ind w:firstLine="567"/>
        <w:jc w:val="both"/>
        <w:rPr>
          <w:color w:val="333333"/>
          <w:sz w:val="21"/>
          <w:szCs w:val="21"/>
        </w:rPr>
      </w:pPr>
      <w:r>
        <w:t xml:space="preserve">Полимеры специального назначения (тефлон, кевлар, электропроводящие полимеры, </w:t>
      </w:r>
      <w:proofErr w:type="spellStart"/>
      <w:r>
        <w:t>биоразлагаемые</w:t>
      </w:r>
      <w:proofErr w:type="spellEnd"/>
      <w:r>
        <w:t xml:space="preserve"> полимеры).</w:t>
      </w:r>
    </w:p>
    <w:p w14:paraId="51D9E620"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2F5E295A" w14:textId="77777777" w:rsidR="006A3AAE" w:rsidRDefault="006A3AAE" w:rsidP="006A3AAE">
      <w:pPr>
        <w:pStyle w:val="a3"/>
        <w:spacing w:before="0" w:beforeAutospacing="0" w:after="0" w:afterAutospacing="0"/>
        <w:ind w:firstLine="567"/>
        <w:jc w:val="both"/>
        <w:rPr>
          <w:color w:val="333333"/>
          <w:sz w:val="21"/>
          <w:szCs w:val="21"/>
        </w:rPr>
      </w:pPr>
      <w:r>
        <w:rPr>
          <w:u w:val="single"/>
        </w:rPr>
        <w:t>Расчётные задачи.</w:t>
      </w:r>
    </w:p>
    <w:p w14:paraId="4A651F5C" w14:textId="77777777" w:rsidR="006A3AAE" w:rsidRDefault="006A3AAE" w:rsidP="006A3AAE">
      <w:pPr>
        <w:pStyle w:val="a3"/>
        <w:spacing w:before="0" w:beforeAutospacing="0" w:after="0" w:afterAutospacing="0"/>
        <w:ind w:firstLine="567"/>
        <w:jc w:val="both"/>
        <w:rPr>
          <w:color w:val="333333"/>
          <w:sz w:val="21"/>
          <w:szCs w:val="21"/>
        </w:rPr>
      </w:pPr>
      <w: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2470F912" w14:textId="77777777" w:rsidR="006A3AAE" w:rsidRDefault="006A3AAE" w:rsidP="006A3AAE">
      <w:pPr>
        <w:pStyle w:val="a3"/>
        <w:spacing w:before="0" w:beforeAutospacing="0" w:after="0" w:afterAutospacing="0"/>
        <w:ind w:firstLine="567"/>
        <w:jc w:val="both"/>
        <w:rPr>
          <w:color w:val="333333"/>
          <w:sz w:val="21"/>
          <w:szCs w:val="21"/>
        </w:rPr>
      </w:pPr>
      <w:r>
        <w:rPr>
          <w:u w:val="single"/>
        </w:rPr>
        <w:t>Межпредметные связи.</w:t>
      </w:r>
    </w:p>
    <w:p w14:paraId="1D0FE98E" w14:textId="77777777" w:rsidR="006A3AAE" w:rsidRDefault="006A3AAE" w:rsidP="006A3AAE">
      <w:pPr>
        <w:pStyle w:val="a3"/>
        <w:spacing w:before="0" w:beforeAutospacing="0" w:after="0" w:afterAutospacing="0"/>
        <w:ind w:firstLine="567"/>
        <w:jc w:val="both"/>
        <w:rPr>
          <w:color w:val="333333"/>
          <w:sz w:val="21"/>
          <w:szCs w:val="21"/>
        </w:rPr>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67FA10A" w14:textId="77777777" w:rsidR="006A3AAE" w:rsidRDefault="006A3AAE" w:rsidP="006A3AAE">
      <w:pPr>
        <w:pStyle w:val="a3"/>
        <w:spacing w:before="0" w:beforeAutospacing="0" w:after="0" w:afterAutospacing="0"/>
        <w:ind w:firstLine="567"/>
        <w:jc w:val="both"/>
        <w:rPr>
          <w:color w:val="333333"/>
          <w:sz w:val="21"/>
          <w:szCs w:val="21"/>
        </w:rPr>
      </w:pPr>
      <w: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6951B5CD" w14:textId="77777777" w:rsidR="006A3AAE" w:rsidRDefault="006A3AAE" w:rsidP="006A3AAE">
      <w:pPr>
        <w:pStyle w:val="a3"/>
        <w:spacing w:before="0" w:beforeAutospacing="0" w:after="0" w:afterAutospacing="0"/>
        <w:ind w:firstLine="567"/>
        <w:jc w:val="both"/>
        <w:rPr>
          <w:color w:val="333333"/>
          <w:sz w:val="21"/>
          <w:szCs w:val="21"/>
        </w:rPr>
      </w:pPr>
      <w: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7EB86A03" w14:textId="77777777" w:rsidR="006A3AAE" w:rsidRDefault="006A3AAE" w:rsidP="006A3AAE">
      <w:pPr>
        <w:pStyle w:val="a3"/>
        <w:spacing w:before="0" w:beforeAutospacing="0" w:after="0" w:afterAutospacing="0"/>
        <w:ind w:firstLine="567"/>
        <w:jc w:val="both"/>
        <w:rPr>
          <w:color w:val="333333"/>
          <w:sz w:val="21"/>
          <w:szCs w:val="21"/>
        </w:rPr>
      </w:pPr>
      <w:r>
        <w:lastRenderedPageBreak/>
        <w:t>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w:t>
      </w:r>
    </w:p>
    <w:p w14:paraId="03C7EE8D" w14:textId="77777777" w:rsidR="006A3AAE" w:rsidRDefault="006A3AAE" w:rsidP="006A3AAE">
      <w:pPr>
        <w:pStyle w:val="a3"/>
        <w:spacing w:before="0" w:beforeAutospacing="0" w:after="0" w:afterAutospacing="0"/>
        <w:ind w:firstLine="567"/>
        <w:jc w:val="both"/>
        <w:rPr>
          <w:color w:val="333333"/>
          <w:sz w:val="21"/>
          <w:szCs w:val="21"/>
        </w:rPr>
      </w:pPr>
      <w:r>
        <w:t>География: полезные ископаемые, топливо.</w:t>
      </w:r>
    </w:p>
    <w:p w14:paraId="28175BA2" w14:textId="77777777" w:rsidR="006A3AAE" w:rsidRDefault="006A3AAE" w:rsidP="006A3AAE">
      <w:pPr>
        <w:pStyle w:val="a3"/>
        <w:spacing w:before="0" w:beforeAutospacing="0" w:after="0" w:afterAutospacing="0"/>
        <w:ind w:firstLine="567"/>
        <w:jc w:val="both"/>
        <w:rPr>
          <w:color w:val="333333"/>
          <w:sz w:val="21"/>
          <w:szCs w:val="21"/>
        </w:rPr>
      </w:pPr>
      <w:r>
        <w:t>Технология: пищевые продукты, основы рационального питания, моющие средства, материалы из искусственных и синтетических волокон.</w:t>
      </w:r>
    </w:p>
    <w:p w14:paraId="23232979" w14:textId="77777777" w:rsidR="006A3AAE" w:rsidRDefault="006A3AAE" w:rsidP="006A3AAE">
      <w:pPr>
        <w:pStyle w:val="a3"/>
        <w:spacing w:before="0" w:beforeAutospacing="0" w:after="0" w:afterAutospacing="0"/>
        <w:jc w:val="both"/>
        <w:rPr>
          <w:color w:val="333333"/>
          <w:sz w:val="21"/>
          <w:szCs w:val="21"/>
        </w:rPr>
      </w:pPr>
    </w:p>
    <w:p w14:paraId="16FAD5B6" w14:textId="77777777" w:rsidR="006A3AAE" w:rsidRDefault="006A3AAE" w:rsidP="006A3AAE">
      <w:pPr>
        <w:pStyle w:val="a3"/>
        <w:spacing w:before="0" w:beforeAutospacing="0" w:after="0" w:afterAutospacing="0"/>
        <w:jc w:val="both"/>
        <w:rPr>
          <w:color w:val="333333"/>
          <w:sz w:val="21"/>
          <w:szCs w:val="21"/>
        </w:rPr>
      </w:pPr>
      <w:r>
        <w:rPr>
          <w:rStyle w:val="a4"/>
          <w:color w:val="333333"/>
        </w:rPr>
        <w:t>11 КЛАСС</w:t>
      </w:r>
    </w:p>
    <w:p w14:paraId="2FE556EC" w14:textId="77777777" w:rsidR="006A3AAE" w:rsidRDefault="006A3AAE" w:rsidP="006A3AAE">
      <w:pPr>
        <w:pStyle w:val="a3"/>
        <w:spacing w:before="0" w:beforeAutospacing="0" w:after="0" w:afterAutospacing="0"/>
        <w:jc w:val="both"/>
        <w:rPr>
          <w:color w:val="333333"/>
          <w:sz w:val="21"/>
          <w:szCs w:val="21"/>
        </w:rPr>
      </w:pPr>
    </w:p>
    <w:p w14:paraId="0C44713B" w14:textId="77777777" w:rsidR="006A3AAE" w:rsidRDefault="006A3AAE" w:rsidP="006A3AAE">
      <w:pPr>
        <w:pStyle w:val="a3"/>
        <w:spacing w:before="0" w:beforeAutospacing="0" w:after="0" w:afterAutospacing="0"/>
        <w:jc w:val="both"/>
        <w:rPr>
          <w:color w:val="333333"/>
          <w:sz w:val="21"/>
          <w:szCs w:val="21"/>
        </w:rPr>
      </w:pPr>
      <w:r>
        <w:rPr>
          <w:rStyle w:val="a4"/>
          <w:color w:val="333333"/>
          <w:sz w:val="21"/>
          <w:szCs w:val="21"/>
          <w:shd w:val="clear" w:color="auto" w:fill="FFFFFF"/>
        </w:rPr>
        <w:t>ОБЩАЯ И НЕОРГАНИЧЕСКАЯ ХИМИЯ</w:t>
      </w:r>
    </w:p>
    <w:p w14:paraId="38B8A193" w14:textId="77777777" w:rsidR="006A3AAE" w:rsidRDefault="006A3AAE" w:rsidP="006A3AAE">
      <w:pPr>
        <w:pStyle w:val="a3"/>
        <w:spacing w:before="0" w:beforeAutospacing="0" w:after="0" w:afterAutospacing="0"/>
        <w:ind w:firstLine="567"/>
        <w:jc w:val="both"/>
        <w:rPr>
          <w:color w:val="333333"/>
          <w:sz w:val="21"/>
          <w:szCs w:val="21"/>
        </w:rPr>
      </w:pPr>
    </w:p>
    <w:p w14:paraId="1E1B66A3" w14:textId="77777777" w:rsidR="006A3AAE" w:rsidRDefault="006A3AAE" w:rsidP="006A3AAE">
      <w:pPr>
        <w:pStyle w:val="a3"/>
        <w:spacing w:before="0" w:beforeAutospacing="0" w:after="0" w:afterAutospacing="0"/>
        <w:ind w:firstLine="567"/>
        <w:jc w:val="both"/>
        <w:rPr>
          <w:color w:val="333333"/>
          <w:sz w:val="21"/>
          <w:szCs w:val="21"/>
        </w:rPr>
      </w:pPr>
      <w:r>
        <w:rPr>
          <w:rStyle w:val="a4"/>
        </w:rPr>
        <w:t>Теоретические основы химии.</w:t>
      </w:r>
    </w:p>
    <w:p w14:paraId="1C3D33B7" w14:textId="77777777" w:rsidR="006A3AAE" w:rsidRDefault="006A3AAE" w:rsidP="006A3AAE">
      <w:pPr>
        <w:pStyle w:val="a3"/>
        <w:spacing w:before="0" w:beforeAutospacing="0" w:after="0" w:afterAutospacing="0"/>
        <w:ind w:firstLine="567"/>
        <w:jc w:val="both"/>
        <w:rPr>
          <w:color w:val="333333"/>
          <w:sz w:val="21"/>
          <w:szCs w:val="21"/>
        </w:rPr>
      </w:pPr>
      <w: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t>орбитали</w:t>
      </w:r>
      <w:proofErr w:type="spellEnd"/>
      <w:r>
        <w:t xml:space="preserve">. Классификация химических элементов (s-, p-, d-, f-элементы). Распределение электронов по атомным </w:t>
      </w:r>
      <w:proofErr w:type="spellStart"/>
      <w:r>
        <w:t>орбиталям</w:t>
      </w:r>
      <w:proofErr w:type="spellEnd"/>
      <w:r>
        <w:rPr>
          <w:rStyle w:val="a5"/>
        </w:rPr>
        <w:t>.</w:t>
      </w:r>
      <w:r>
        <w:t>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72F5A54E" w14:textId="77777777" w:rsidR="006A3AAE" w:rsidRDefault="006A3AAE" w:rsidP="006A3AAE">
      <w:pPr>
        <w:pStyle w:val="a3"/>
        <w:spacing w:before="0" w:beforeAutospacing="0" w:after="0" w:afterAutospacing="0"/>
        <w:ind w:firstLine="567"/>
        <w:jc w:val="both"/>
        <w:rPr>
          <w:color w:val="333333"/>
          <w:sz w:val="21"/>
          <w:szCs w:val="21"/>
        </w:rPr>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14:paraId="54D39985" w14:textId="77777777" w:rsidR="006A3AAE" w:rsidRDefault="006A3AAE" w:rsidP="006A3AAE">
      <w:pPr>
        <w:pStyle w:val="a3"/>
        <w:spacing w:before="0" w:beforeAutospacing="0" w:after="0" w:afterAutospacing="0"/>
        <w:ind w:firstLine="567"/>
        <w:jc w:val="both"/>
        <w:rPr>
          <w:color w:val="333333"/>
          <w:sz w:val="21"/>
          <w:szCs w:val="21"/>
        </w:rPr>
      </w:pPr>
      <w:r>
        <w:t>Химическая связь. Виды химической связи: ковалентная, ионная, металлическая. Механизмы образования ковалентной связи: обменный</w:t>
      </w:r>
      <w:r>
        <w:br/>
        <w:t>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54B56AA4" w14:textId="77777777" w:rsidR="006A3AAE" w:rsidRDefault="006A3AAE" w:rsidP="006A3AAE">
      <w:pPr>
        <w:pStyle w:val="a3"/>
        <w:spacing w:before="0" w:beforeAutospacing="0" w:after="0" w:afterAutospacing="0"/>
        <w:ind w:firstLine="567"/>
        <w:jc w:val="both"/>
        <w:rPr>
          <w:color w:val="333333"/>
          <w:sz w:val="21"/>
          <w:szCs w:val="21"/>
        </w:rPr>
      </w:pPr>
      <w: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4EC901ED" w14:textId="77777777" w:rsidR="006A3AAE" w:rsidRDefault="006A3AAE" w:rsidP="006A3AAE">
      <w:pPr>
        <w:pStyle w:val="a3"/>
        <w:spacing w:before="0" w:beforeAutospacing="0" w:after="0" w:afterAutospacing="0"/>
        <w:ind w:firstLine="567"/>
        <w:jc w:val="both"/>
        <w:rPr>
          <w:color w:val="333333"/>
          <w:sz w:val="21"/>
          <w:szCs w:val="21"/>
        </w:rPr>
      </w:pPr>
      <w:r>
        <w:t xml:space="preserve">Представление о комплексных соединениях. Состав комплексного иона: комплексообразователь, </w:t>
      </w:r>
      <w:proofErr w:type="spellStart"/>
      <w:r>
        <w:t>лиганды</w:t>
      </w:r>
      <w:proofErr w:type="spellEnd"/>
      <w:r>
        <w:t>. Значение комплексных соединений. Понятие о координационной химии.</w:t>
      </w:r>
    </w:p>
    <w:p w14:paraId="105BAD9A" w14:textId="77777777" w:rsidR="006A3AAE" w:rsidRDefault="006A3AAE" w:rsidP="006A3AAE">
      <w:pPr>
        <w:pStyle w:val="a3"/>
        <w:spacing w:before="0" w:beforeAutospacing="0" w:after="0" w:afterAutospacing="0"/>
        <w:ind w:firstLine="567"/>
        <w:jc w:val="both"/>
        <w:rPr>
          <w:color w:val="333333"/>
          <w:sz w:val="21"/>
          <w:szCs w:val="21"/>
        </w:rPr>
      </w:pPr>
      <w:r>
        <w:t>Вещества молекулярного и немолекулярного строения. Типы кристаллических решёток (структур) и свойства веществ.</w:t>
      </w:r>
    </w:p>
    <w:p w14:paraId="281FB1E2" w14:textId="77777777" w:rsidR="006A3AAE" w:rsidRDefault="006A3AAE" w:rsidP="006A3AAE">
      <w:pPr>
        <w:pStyle w:val="a3"/>
        <w:spacing w:before="0" w:beforeAutospacing="0" w:after="0" w:afterAutospacing="0"/>
        <w:ind w:firstLine="567"/>
        <w:jc w:val="both"/>
        <w:rPr>
          <w:color w:val="333333"/>
          <w:sz w:val="21"/>
          <w:szCs w:val="21"/>
        </w:rPr>
      </w:pPr>
      <w: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62F7E2C5" w14:textId="77777777" w:rsidR="006A3AAE" w:rsidRDefault="006A3AAE" w:rsidP="006A3AAE">
      <w:pPr>
        <w:pStyle w:val="a3"/>
        <w:spacing w:before="0" w:beforeAutospacing="0" w:after="0" w:afterAutospacing="0"/>
        <w:ind w:firstLine="567"/>
        <w:jc w:val="both"/>
        <w:rPr>
          <w:color w:val="333333"/>
          <w:sz w:val="21"/>
          <w:szCs w:val="21"/>
        </w:rPr>
      </w:pPr>
      <w:r>
        <w:t>Классификация и номенклатура неорганических веществ. Тривиальные названия отдельных представителей неорганических веществ.</w:t>
      </w:r>
    </w:p>
    <w:p w14:paraId="5AC39E32" w14:textId="77777777" w:rsidR="006A3AAE" w:rsidRDefault="006A3AAE" w:rsidP="006A3AAE">
      <w:pPr>
        <w:pStyle w:val="a3"/>
        <w:spacing w:before="0" w:beforeAutospacing="0" w:after="0" w:afterAutospacing="0"/>
        <w:ind w:firstLine="567"/>
        <w:jc w:val="both"/>
        <w:rPr>
          <w:color w:val="333333"/>
          <w:sz w:val="21"/>
          <w:szCs w:val="21"/>
        </w:rPr>
      </w:pPr>
      <w: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D98BCF5" w14:textId="77777777" w:rsidR="006A3AAE" w:rsidRDefault="006A3AAE" w:rsidP="006A3AAE">
      <w:pPr>
        <w:pStyle w:val="a3"/>
        <w:spacing w:before="0" w:beforeAutospacing="0" w:after="0" w:afterAutospacing="0"/>
        <w:ind w:firstLine="567"/>
        <w:jc w:val="both"/>
        <w:rPr>
          <w:color w:val="333333"/>
          <w:sz w:val="21"/>
          <w:szCs w:val="21"/>
        </w:rPr>
      </w:pPr>
      <w:r>
        <w:t>Скорость химической реакции, её зависимость от различных факторов. Гомогенные и гетерогенные реакции. Катализ и катализаторы.</w:t>
      </w:r>
    </w:p>
    <w:p w14:paraId="0795BFD9" w14:textId="77777777" w:rsidR="006A3AAE" w:rsidRDefault="006A3AAE" w:rsidP="006A3AAE">
      <w:pPr>
        <w:pStyle w:val="a3"/>
        <w:spacing w:before="0" w:beforeAutospacing="0" w:after="0" w:afterAutospacing="0"/>
        <w:ind w:firstLine="567"/>
        <w:jc w:val="both"/>
        <w:rPr>
          <w:color w:val="333333"/>
          <w:sz w:val="21"/>
          <w:szCs w:val="21"/>
        </w:rPr>
      </w:pPr>
      <w:r>
        <w:t>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t>Шателье</w:t>
      </w:r>
      <w:proofErr w:type="spellEnd"/>
      <w:r>
        <w:t>.</w:t>
      </w:r>
    </w:p>
    <w:p w14:paraId="16EDAE31" w14:textId="77777777" w:rsidR="006A3AAE" w:rsidRDefault="006A3AAE" w:rsidP="006A3AAE">
      <w:pPr>
        <w:pStyle w:val="a3"/>
        <w:spacing w:before="0" w:beforeAutospacing="0" w:after="0" w:afterAutospacing="0"/>
        <w:ind w:firstLine="567"/>
        <w:jc w:val="both"/>
        <w:rPr>
          <w:color w:val="333333"/>
          <w:sz w:val="21"/>
          <w:szCs w:val="21"/>
        </w:rPr>
      </w:pPr>
      <w:r>
        <w:lastRenderedPageBreak/>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14:paraId="374056C8" w14:textId="77777777" w:rsidR="006A3AAE" w:rsidRDefault="006A3AAE" w:rsidP="006A3AAE">
      <w:pPr>
        <w:pStyle w:val="a3"/>
        <w:spacing w:before="0" w:beforeAutospacing="0" w:after="0" w:afterAutospacing="0"/>
        <w:ind w:firstLine="567"/>
        <w:jc w:val="both"/>
        <w:rPr>
          <w:color w:val="333333"/>
          <w:sz w:val="21"/>
          <w:szCs w:val="21"/>
        </w:rPr>
      </w:pPr>
      <w: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3A4E0D59"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p>
    <w:p w14:paraId="5F62EF3D" w14:textId="77777777" w:rsidR="006A3AAE" w:rsidRDefault="006A3AAE" w:rsidP="006A3AAE">
      <w:pPr>
        <w:pStyle w:val="a3"/>
        <w:spacing w:before="0" w:beforeAutospacing="0" w:after="0" w:afterAutospacing="0"/>
        <w:ind w:firstLine="567"/>
        <w:jc w:val="both"/>
        <w:rPr>
          <w:color w:val="333333"/>
          <w:sz w:val="21"/>
          <w:szCs w:val="21"/>
        </w:rPr>
      </w:pPr>
      <w:r>
        <w:rPr>
          <w:rStyle w:val="a4"/>
        </w:rPr>
        <w:t>Неорганическая химия.</w:t>
      </w:r>
    </w:p>
    <w:p w14:paraId="7180E42E" w14:textId="77777777" w:rsidR="006A3AAE" w:rsidRDefault="006A3AAE" w:rsidP="006A3AAE">
      <w:pPr>
        <w:pStyle w:val="a3"/>
        <w:spacing w:before="0" w:beforeAutospacing="0" w:after="0" w:afterAutospacing="0"/>
        <w:ind w:firstLine="567"/>
        <w:jc w:val="both"/>
        <w:rPr>
          <w:color w:val="333333"/>
          <w:sz w:val="21"/>
          <w:szCs w:val="21"/>
        </w:rPr>
      </w:pPr>
      <w:r>
        <w:t>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w:t>
      </w:r>
    </w:p>
    <w:p w14:paraId="78BE9D90" w14:textId="77777777" w:rsidR="006A3AAE" w:rsidRDefault="006A3AAE" w:rsidP="006A3AAE">
      <w:pPr>
        <w:pStyle w:val="a3"/>
        <w:spacing w:before="0" w:beforeAutospacing="0" w:after="0" w:afterAutospacing="0"/>
        <w:ind w:firstLine="567"/>
        <w:jc w:val="both"/>
        <w:rPr>
          <w:color w:val="333333"/>
          <w:sz w:val="21"/>
          <w:szCs w:val="21"/>
        </w:rPr>
      </w:pPr>
      <w: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43AF8A09" w14:textId="77777777" w:rsidR="006A3AAE" w:rsidRDefault="006A3AAE" w:rsidP="006A3AAE">
      <w:pPr>
        <w:pStyle w:val="a3"/>
        <w:spacing w:before="0" w:beforeAutospacing="0" w:after="0" w:afterAutospacing="0"/>
        <w:ind w:firstLine="567"/>
        <w:jc w:val="both"/>
        <w:rPr>
          <w:color w:val="333333"/>
          <w:sz w:val="21"/>
          <w:szCs w:val="21"/>
        </w:rPr>
      </w:pPr>
      <w:r>
        <w:t xml:space="preserve">Галогены. Нахождение в природе, способы получения, физические и химические свойства. </w:t>
      </w:r>
      <w:proofErr w:type="spellStart"/>
      <w:r>
        <w:t>Галогеноводороды</w:t>
      </w:r>
      <w:proofErr w:type="spellEnd"/>
      <w: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404F4453" w14:textId="77777777" w:rsidR="006A3AAE" w:rsidRDefault="006A3AAE" w:rsidP="006A3AAE">
      <w:pPr>
        <w:pStyle w:val="a3"/>
        <w:spacing w:before="0" w:beforeAutospacing="0" w:after="0" w:afterAutospacing="0"/>
        <w:ind w:firstLine="567"/>
        <w:jc w:val="both"/>
        <w:rPr>
          <w:color w:val="333333"/>
          <w:sz w:val="21"/>
          <w:szCs w:val="21"/>
        </w:rPr>
      </w:pPr>
      <w: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3BFD01D0" w14:textId="77777777" w:rsidR="006A3AAE" w:rsidRDefault="006A3AAE" w:rsidP="006A3AAE">
      <w:pPr>
        <w:pStyle w:val="a3"/>
        <w:spacing w:before="0" w:beforeAutospacing="0" w:after="0" w:afterAutospacing="0"/>
        <w:ind w:firstLine="567"/>
        <w:jc w:val="both"/>
        <w:rPr>
          <w:color w:val="333333"/>
          <w:sz w:val="21"/>
          <w:szCs w:val="21"/>
        </w:rPr>
      </w:pPr>
      <w: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14:paraId="743B6459" w14:textId="77777777" w:rsidR="006A3AAE" w:rsidRDefault="006A3AAE" w:rsidP="006A3AAE">
      <w:pPr>
        <w:pStyle w:val="a3"/>
        <w:spacing w:before="0" w:beforeAutospacing="0" w:after="0" w:afterAutospacing="0"/>
        <w:ind w:firstLine="567"/>
        <w:jc w:val="both"/>
        <w:rPr>
          <w:color w:val="333333"/>
          <w:sz w:val="21"/>
          <w:szCs w:val="21"/>
        </w:rPr>
      </w:pPr>
      <w: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258597BB" w14:textId="77777777" w:rsidR="006A3AAE" w:rsidRDefault="006A3AAE" w:rsidP="006A3AAE">
      <w:pPr>
        <w:pStyle w:val="a3"/>
        <w:spacing w:before="0" w:beforeAutospacing="0" w:after="0" w:afterAutospacing="0"/>
        <w:ind w:firstLine="567"/>
        <w:jc w:val="both"/>
        <w:rPr>
          <w:color w:val="333333"/>
          <w:sz w:val="21"/>
          <w:szCs w:val="21"/>
        </w:rPr>
      </w:pPr>
      <w:r>
        <w:t xml:space="preserve">Фосфор. Нахождение в природе, способы получения, физические и химические свойства. Фосфиды и </w:t>
      </w:r>
      <w:proofErr w:type="spellStart"/>
      <w:r>
        <w:t>фосфин</w:t>
      </w:r>
      <w:proofErr w:type="spellEnd"/>
      <w:r>
        <w:t>. Оксиды фосфора, фосфорная кислота и её соли. Применение фосфора и его соединений. Фосфорные удобрения.</w:t>
      </w:r>
    </w:p>
    <w:p w14:paraId="111A9BE8" w14:textId="77777777" w:rsidR="006A3AAE" w:rsidRDefault="006A3AAE" w:rsidP="006A3AAE">
      <w:pPr>
        <w:pStyle w:val="a3"/>
        <w:spacing w:before="0" w:beforeAutospacing="0" w:after="0" w:afterAutospacing="0"/>
        <w:ind w:firstLine="567"/>
        <w:jc w:val="both"/>
        <w:rPr>
          <w:color w:val="333333"/>
          <w:sz w:val="21"/>
          <w:szCs w:val="21"/>
        </w:rPr>
      </w:pPr>
      <w:r>
        <w:t>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w:t>
      </w:r>
    </w:p>
    <w:p w14:paraId="44DBC4E2" w14:textId="77777777" w:rsidR="006A3AAE" w:rsidRDefault="006A3AAE" w:rsidP="006A3AAE">
      <w:pPr>
        <w:pStyle w:val="a3"/>
        <w:spacing w:before="0" w:beforeAutospacing="0" w:after="0" w:afterAutospacing="0"/>
        <w:ind w:firstLine="567"/>
        <w:jc w:val="both"/>
        <w:rPr>
          <w:color w:val="333333"/>
          <w:sz w:val="21"/>
          <w:szCs w:val="21"/>
        </w:rPr>
      </w:pPr>
      <w: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14:paraId="3E1CF562" w14:textId="77777777" w:rsidR="006A3AAE" w:rsidRDefault="006A3AAE" w:rsidP="006A3AAE">
      <w:pPr>
        <w:pStyle w:val="a3"/>
        <w:spacing w:before="0" w:beforeAutospacing="0" w:after="0" w:afterAutospacing="0"/>
        <w:ind w:firstLine="567"/>
        <w:jc w:val="both"/>
        <w:rPr>
          <w:color w:val="333333"/>
          <w:sz w:val="21"/>
          <w:szCs w:val="21"/>
        </w:rPr>
      </w:pPr>
      <w: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77FE7DED" w14:textId="77777777" w:rsidR="006A3AAE" w:rsidRDefault="006A3AAE" w:rsidP="006A3AAE">
      <w:pPr>
        <w:pStyle w:val="a3"/>
        <w:spacing w:before="0" w:beforeAutospacing="0" w:after="0" w:afterAutospacing="0"/>
        <w:ind w:firstLine="567"/>
        <w:jc w:val="both"/>
        <w:rPr>
          <w:color w:val="333333"/>
          <w:sz w:val="21"/>
          <w:szCs w:val="21"/>
        </w:rPr>
      </w:pPr>
      <w: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7931D851" w14:textId="77777777" w:rsidR="006A3AAE" w:rsidRDefault="006A3AAE" w:rsidP="006A3AAE">
      <w:pPr>
        <w:pStyle w:val="a3"/>
        <w:spacing w:before="0" w:beforeAutospacing="0" w:after="0" w:afterAutospacing="0"/>
        <w:ind w:firstLine="567"/>
        <w:jc w:val="both"/>
        <w:rPr>
          <w:color w:val="333333"/>
          <w:sz w:val="21"/>
          <w:szCs w:val="21"/>
        </w:rPr>
      </w:pPr>
      <w: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p w14:paraId="084498EF" w14:textId="77777777" w:rsidR="006A3AAE" w:rsidRDefault="006A3AAE" w:rsidP="006A3AAE">
      <w:pPr>
        <w:pStyle w:val="a3"/>
        <w:spacing w:before="0" w:beforeAutospacing="0" w:after="0" w:afterAutospacing="0"/>
        <w:ind w:firstLine="567"/>
        <w:jc w:val="both"/>
        <w:rPr>
          <w:color w:val="333333"/>
          <w:sz w:val="21"/>
          <w:szCs w:val="21"/>
        </w:rPr>
      </w:pPr>
      <w:r>
        <w:lastRenderedPageBreak/>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4AABC5E4" w14:textId="77777777" w:rsidR="006A3AAE" w:rsidRDefault="006A3AAE" w:rsidP="006A3AAE">
      <w:pPr>
        <w:pStyle w:val="a3"/>
        <w:spacing w:before="0" w:beforeAutospacing="0" w:after="0" w:afterAutospacing="0"/>
        <w:ind w:firstLine="567"/>
        <w:jc w:val="both"/>
        <w:rPr>
          <w:color w:val="333333"/>
          <w:sz w:val="21"/>
          <w:szCs w:val="21"/>
        </w:rPr>
      </w:pPr>
      <w: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t>гидроксокомплексы</w:t>
      </w:r>
      <w:proofErr w:type="spellEnd"/>
      <w:r>
        <w:t xml:space="preserve"> алюминия.</w:t>
      </w:r>
    </w:p>
    <w:p w14:paraId="3AD39717" w14:textId="77777777" w:rsidR="006A3AAE" w:rsidRDefault="006A3AAE" w:rsidP="006A3AAE">
      <w:pPr>
        <w:pStyle w:val="a3"/>
        <w:spacing w:before="0" w:beforeAutospacing="0" w:after="0" w:afterAutospacing="0"/>
        <w:ind w:firstLine="567"/>
        <w:jc w:val="both"/>
        <w:rPr>
          <w:color w:val="333333"/>
          <w:sz w:val="21"/>
          <w:szCs w:val="21"/>
        </w:rPr>
      </w:pPr>
      <w:r>
        <w:t>Общая характеристика металлов побочных подгрупп (Б-групп) Периодической системы химических элементов.</w:t>
      </w:r>
    </w:p>
    <w:p w14:paraId="62583055" w14:textId="77777777" w:rsidR="006A3AAE" w:rsidRDefault="006A3AAE" w:rsidP="006A3AAE">
      <w:pPr>
        <w:pStyle w:val="a3"/>
        <w:spacing w:before="0" w:beforeAutospacing="0" w:after="0" w:afterAutospacing="0"/>
        <w:ind w:firstLine="567"/>
        <w:jc w:val="both"/>
        <w:rPr>
          <w:color w:val="333333"/>
          <w:sz w:val="21"/>
          <w:szCs w:val="21"/>
        </w:rPr>
      </w:pPr>
      <w: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14:paraId="6C432B0E" w14:textId="77777777" w:rsidR="006A3AAE" w:rsidRDefault="006A3AAE" w:rsidP="006A3AAE">
      <w:pPr>
        <w:pStyle w:val="a3"/>
        <w:spacing w:before="0" w:beforeAutospacing="0" w:after="0" w:afterAutospacing="0"/>
        <w:ind w:firstLine="567"/>
        <w:jc w:val="both"/>
        <w:rPr>
          <w:color w:val="333333"/>
          <w:sz w:val="21"/>
          <w:szCs w:val="21"/>
        </w:rPr>
      </w:pPr>
      <w:r>
        <w:t>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w:t>
      </w:r>
    </w:p>
    <w:p w14:paraId="67D7B3CA" w14:textId="77777777" w:rsidR="006A3AAE" w:rsidRDefault="006A3AAE" w:rsidP="006A3AAE">
      <w:pPr>
        <w:pStyle w:val="a3"/>
        <w:spacing w:before="0" w:beforeAutospacing="0" w:after="0" w:afterAutospacing="0"/>
        <w:ind w:firstLine="567"/>
        <w:jc w:val="both"/>
        <w:rPr>
          <w:color w:val="333333"/>
          <w:sz w:val="21"/>
          <w:szCs w:val="21"/>
        </w:rPr>
      </w:pPr>
      <w: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14:paraId="59194863" w14:textId="77777777" w:rsidR="006A3AAE" w:rsidRDefault="006A3AAE" w:rsidP="006A3AAE">
      <w:pPr>
        <w:pStyle w:val="a3"/>
        <w:spacing w:before="0" w:beforeAutospacing="0" w:after="0" w:afterAutospacing="0"/>
        <w:ind w:firstLine="567"/>
        <w:jc w:val="both"/>
        <w:rPr>
          <w:color w:val="333333"/>
          <w:sz w:val="21"/>
          <w:szCs w:val="21"/>
        </w:rPr>
      </w:pPr>
      <w:r>
        <w:t>Физические и химические свойства меди и её соединений. Получение и применение меди и её соединений.</w:t>
      </w:r>
    </w:p>
    <w:p w14:paraId="39FAEF68" w14:textId="77777777" w:rsidR="006A3AAE" w:rsidRDefault="006A3AAE" w:rsidP="006A3AAE">
      <w:pPr>
        <w:pStyle w:val="a3"/>
        <w:spacing w:before="0" w:beforeAutospacing="0" w:after="0" w:afterAutospacing="0"/>
        <w:ind w:firstLine="567"/>
        <w:jc w:val="both"/>
        <w:rPr>
          <w:color w:val="333333"/>
          <w:sz w:val="21"/>
          <w:szCs w:val="21"/>
        </w:rPr>
      </w:pPr>
      <w:r>
        <w:t xml:space="preserve">Цинк: получение, физические и химические свойства. Амфотерные свойства оксида и гидроксида цинка, </w:t>
      </w:r>
      <w:proofErr w:type="spellStart"/>
      <w:r>
        <w:t>гидроксокомплексы</w:t>
      </w:r>
      <w:proofErr w:type="spellEnd"/>
      <w:r>
        <w:t xml:space="preserve"> цинка. Применение цинка и его соединений.</w:t>
      </w:r>
    </w:p>
    <w:p w14:paraId="6ABF42C5" w14:textId="77777777" w:rsidR="006A3AAE" w:rsidRDefault="006A3AAE" w:rsidP="006A3AAE">
      <w:pPr>
        <w:pStyle w:val="a3"/>
        <w:spacing w:before="0" w:beforeAutospacing="0" w:after="0" w:afterAutospacing="0"/>
        <w:ind w:firstLine="567"/>
        <w:jc w:val="both"/>
        <w:rPr>
          <w:color w:val="333333"/>
          <w:sz w:val="21"/>
          <w:szCs w:val="21"/>
        </w:rPr>
      </w:pPr>
      <w:r>
        <w:rPr>
          <w:u w:val="single"/>
        </w:rPr>
        <w:t>Экспериментальные методы изучения веществ и их превращений:</w:t>
      </w:r>
      <w:r>
        <w:t>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46715F2D" w14:textId="77777777" w:rsidR="006A3AAE" w:rsidRDefault="006A3AAE" w:rsidP="006A3AAE">
      <w:pPr>
        <w:pStyle w:val="a3"/>
        <w:spacing w:before="0" w:beforeAutospacing="0" w:after="0" w:afterAutospacing="0"/>
        <w:ind w:firstLine="567"/>
        <w:jc w:val="both"/>
        <w:rPr>
          <w:color w:val="333333"/>
          <w:sz w:val="21"/>
          <w:szCs w:val="21"/>
        </w:rPr>
      </w:pPr>
      <w:r>
        <w:rPr>
          <w:rStyle w:val="a4"/>
        </w:rPr>
        <w:t>Химия и жизнь.</w:t>
      </w:r>
    </w:p>
    <w:p w14:paraId="065D1280" w14:textId="77777777" w:rsidR="006A3AAE" w:rsidRDefault="006A3AAE" w:rsidP="006A3AAE">
      <w:pPr>
        <w:pStyle w:val="a3"/>
        <w:spacing w:before="0" w:beforeAutospacing="0" w:after="0" w:afterAutospacing="0"/>
        <w:ind w:firstLine="567"/>
        <w:jc w:val="both"/>
        <w:rPr>
          <w:color w:val="333333"/>
          <w:sz w:val="21"/>
          <w:szCs w:val="21"/>
        </w:rPr>
      </w:pPr>
      <w:r>
        <w:t>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3B9B611D" w14:textId="77777777" w:rsidR="006A3AAE" w:rsidRDefault="006A3AAE" w:rsidP="006A3AAE">
      <w:pPr>
        <w:pStyle w:val="a3"/>
        <w:spacing w:before="0" w:beforeAutospacing="0" w:after="0" w:afterAutospacing="0"/>
        <w:ind w:firstLine="567"/>
        <w:jc w:val="both"/>
        <w:rPr>
          <w:color w:val="333333"/>
          <w:sz w:val="21"/>
          <w:szCs w:val="21"/>
        </w:rPr>
      </w:pPr>
      <w:r>
        <w:t>Химия и здоровье человека. Лекарственные средства. Правила использования лекарственных препаратов. Роль химии в развитии медицины.</w:t>
      </w:r>
    </w:p>
    <w:p w14:paraId="52E95A3E" w14:textId="77777777" w:rsidR="006A3AAE" w:rsidRDefault="006A3AAE" w:rsidP="006A3AAE">
      <w:pPr>
        <w:pStyle w:val="a3"/>
        <w:spacing w:before="0" w:beforeAutospacing="0" w:after="0" w:afterAutospacing="0"/>
        <w:ind w:firstLine="567"/>
        <w:jc w:val="both"/>
        <w:rPr>
          <w:color w:val="333333"/>
          <w:sz w:val="21"/>
          <w:szCs w:val="21"/>
        </w:rPr>
      </w:pPr>
      <w:r>
        <w:t>Химия пищи: основные компоненты, пищевые добавки. Роль химии в обеспечении пищевой безопасности.</w:t>
      </w:r>
    </w:p>
    <w:p w14:paraId="5D37EC04" w14:textId="77777777" w:rsidR="006A3AAE" w:rsidRDefault="006A3AAE" w:rsidP="006A3AAE">
      <w:pPr>
        <w:pStyle w:val="a3"/>
        <w:spacing w:before="0" w:beforeAutospacing="0" w:after="0" w:afterAutospacing="0"/>
        <w:ind w:firstLine="567"/>
        <w:jc w:val="both"/>
        <w:rPr>
          <w:color w:val="333333"/>
          <w:sz w:val="21"/>
          <w:szCs w:val="21"/>
        </w:rPr>
      </w:pPr>
      <w:r>
        <w:t>Косметические и парфюмерные средства. Бытовая химия. Правила безопасного использования препаратов бытовой химии в повседневной жизни.</w:t>
      </w:r>
    </w:p>
    <w:p w14:paraId="45663A15" w14:textId="77777777" w:rsidR="006A3AAE" w:rsidRDefault="006A3AAE" w:rsidP="006A3AAE">
      <w:pPr>
        <w:pStyle w:val="a3"/>
        <w:spacing w:before="0" w:beforeAutospacing="0" w:after="0" w:afterAutospacing="0"/>
        <w:ind w:firstLine="567"/>
        <w:jc w:val="both"/>
        <w:rPr>
          <w:color w:val="333333"/>
          <w:sz w:val="21"/>
          <w:szCs w:val="21"/>
        </w:rPr>
      </w:pPr>
      <w:r>
        <w:t>Химия в строительстве: важнейшие строительные материалы (цемент, бетон).</w:t>
      </w:r>
    </w:p>
    <w:p w14:paraId="7DCF0F4B" w14:textId="77777777" w:rsidR="006A3AAE" w:rsidRDefault="006A3AAE" w:rsidP="006A3AAE">
      <w:pPr>
        <w:pStyle w:val="a3"/>
        <w:spacing w:before="0" w:beforeAutospacing="0" w:after="0" w:afterAutospacing="0"/>
        <w:ind w:firstLine="567"/>
        <w:jc w:val="both"/>
        <w:rPr>
          <w:color w:val="333333"/>
          <w:sz w:val="21"/>
          <w:szCs w:val="21"/>
        </w:rPr>
      </w:pPr>
      <w:r>
        <w:t>Химия в сельском хозяйстве. Органические и минеральные удобрения.</w:t>
      </w:r>
    </w:p>
    <w:p w14:paraId="0B8A9E05" w14:textId="77777777" w:rsidR="006A3AAE" w:rsidRDefault="006A3AAE" w:rsidP="006A3AAE">
      <w:pPr>
        <w:pStyle w:val="a3"/>
        <w:spacing w:before="0" w:beforeAutospacing="0" w:after="0" w:afterAutospacing="0"/>
        <w:ind w:firstLine="567"/>
        <w:jc w:val="both"/>
        <w:rPr>
          <w:color w:val="333333"/>
          <w:sz w:val="21"/>
          <w:szCs w:val="21"/>
        </w:rPr>
      </w:pPr>
      <w:r>
        <w:t>Современные конструкционные материалы, краски, стекло, керамика. Материалы для электроники. Нанотехнологии.</w:t>
      </w:r>
    </w:p>
    <w:p w14:paraId="5FDCDD56" w14:textId="77777777" w:rsidR="006A3AAE" w:rsidRDefault="006A3AAE" w:rsidP="006A3AAE">
      <w:pPr>
        <w:pStyle w:val="a3"/>
        <w:spacing w:before="0" w:beforeAutospacing="0" w:after="0" w:afterAutospacing="0"/>
        <w:ind w:firstLine="567"/>
        <w:jc w:val="both"/>
        <w:rPr>
          <w:color w:val="333333"/>
          <w:sz w:val="21"/>
          <w:szCs w:val="21"/>
        </w:rPr>
      </w:pPr>
      <w:r>
        <w:rPr>
          <w:u w:val="single"/>
        </w:rPr>
        <w:t>Расчётные задачи.</w:t>
      </w:r>
    </w:p>
    <w:p w14:paraId="37241CEF" w14:textId="77777777" w:rsidR="006A3AAE" w:rsidRDefault="006A3AAE" w:rsidP="006A3AAE">
      <w:pPr>
        <w:pStyle w:val="a3"/>
        <w:spacing w:before="0" w:beforeAutospacing="0" w:after="0" w:afterAutospacing="0"/>
        <w:ind w:firstLine="567"/>
        <w:jc w:val="both"/>
        <w:rPr>
          <w:color w:val="333333"/>
          <w:sz w:val="21"/>
          <w:szCs w:val="21"/>
        </w:rPr>
      </w:pPr>
      <w: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w:t>
      </w:r>
      <w:r>
        <w:br/>
        <w:t xml:space="preserve">если одно из веществ дано в виде раствора с определённой массовой долей растворённого </w:t>
      </w:r>
      <w:r>
        <w:lastRenderedPageBreak/>
        <w:t>вещества, массовой доли и молярной концентрации вещества в растворе, доли выхода продукта реакции от теоретически возможного.</w:t>
      </w:r>
    </w:p>
    <w:p w14:paraId="7F76DDDA" w14:textId="77777777" w:rsidR="006A3AAE" w:rsidRDefault="006A3AAE" w:rsidP="006A3AAE">
      <w:pPr>
        <w:pStyle w:val="a3"/>
        <w:spacing w:before="0" w:beforeAutospacing="0" w:after="0" w:afterAutospacing="0"/>
        <w:ind w:firstLine="567"/>
        <w:jc w:val="both"/>
        <w:rPr>
          <w:color w:val="333333"/>
          <w:sz w:val="21"/>
          <w:szCs w:val="21"/>
        </w:rPr>
      </w:pPr>
      <w:r>
        <w:rPr>
          <w:u w:val="single"/>
        </w:rPr>
        <w:t>Межпредметные связи.</w:t>
      </w:r>
    </w:p>
    <w:p w14:paraId="0E29FD05" w14:textId="77777777" w:rsidR="006A3AAE" w:rsidRDefault="006A3AAE" w:rsidP="006A3AAE">
      <w:pPr>
        <w:pStyle w:val="a3"/>
        <w:spacing w:before="0" w:beforeAutospacing="0" w:after="0" w:afterAutospacing="0"/>
        <w:ind w:firstLine="567"/>
        <w:jc w:val="both"/>
        <w:rPr>
          <w:color w:val="333333"/>
          <w:sz w:val="21"/>
          <w:szCs w:val="21"/>
        </w:rPr>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7BDC5000" w14:textId="77777777" w:rsidR="006A3AAE" w:rsidRDefault="006A3AAE" w:rsidP="006A3AAE">
      <w:pPr>
        <w:pStyle w:val="a3"/>
        <w:spacing w:before="0" w:beforeAutospacing="0" w:after="0" w:afterAutospacing="0"/>
        <w:ind w:firstLine="567"/>
        <w:jc w:val="both"/>
        <w:rPr>
          <w:color w:val="333333"/>
          <w:sz w:val="21"/>
          <w:szCs w:val="21"/>
        </w:rPr>
      </w:pPr>
      <w: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4DF61020" w14:textId="77777777" w:rsidR="006A3AAE" w:rsidRDefault="006A3AAE" w:rsidP="006A3AAE">
      <w:pPr>
        <w:pStyle w:val="a3"/>
        <w:spacing w:before="0" w:beforeAutospacing="0" w:after="0" w:afterAutospacing="0"/>
        <w:ind w:firstLine="567"/>
        <w:jc w:val="both"/>
        <w:rPr>
          <w:color w:val="333333"/>
          <w:sz w:val="21"/>
          <w:szCs w:val="21"/>
        </w:rPr>
      </w:pPr>
      <w: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3D58CD7" w14:textId="77777777" w:rsidR="006A3AAE" w:rsidRDefault="006A3AAE" w:rsidP="006A3AAE">
      <w:pPr>
        <w:pStyle w:val="a3"/>
        <w:spacing w:before="0" w:beforeAutospacing="0" w:after="0" w:afterAutospacing="0"/>
        <w:ind w:firstLine="567"/>
        <w:jc w:val="both"/>
        <w:rPr>
          <w:color w:val="333333"/>
          <w:sz w:val="21"/>
          <w:szCs w:val="21"/>
        </w:rPr>
      </w:pPr>
      <w: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6288FF8D" w14:textId="77777777" w:rsidR="006A3AAE" w:rsidRDefault="006A3AAE" w:rsidP="006A3AAE">
      <w:pPr>
        <w:pStyle w:val="a3"/>
        <w:spacing w:before="0" w:beforeAutospacing="0" w:after="0" w:afterAutospacing="0"/>
        <w:ind w:firstLine="567"/>
        <w:jc w:val="both"/>
        <w:rPr>
          <w:color w:val="333333"/>
          <w:sz w:val="21"/>
          <w:szCs w:val="21"/>
        </w:rPr>
      </w:pPr>
      <w:r>
        <w:rPr>
          <w:color w:val="000000"/>
        </w:rPr>
        <w:t>География: минералы, горные породы, полезные ископаемые, топливо, ресурсы.</w:t>
      </w:r>
    </w:p>
    <w:p w14:paraId="3CC0B058" w14:textId="77777777" w:rsidR="006A3AAE" w:rsidRDefault="006A3AAE" w:rsidP="006A3AAE">
      <w:pPr>
        <w:pStyle w:val="a3"/>
        <w:spacing w:before="0" w:beforeAutospacing="0" w:after="0" w:afterAutospacing="0"/>
        <w:ind w:firstLine="567"/>
        <w:jc w:val="both"/>
        <w:rPr>
          <w:color w:val="333333"/>
          <w:sz w:val="21"/>
          <w:szCs w:val="21"/>
        </w:rPr>
      </w:pPr>
      <w:r>
        <w:rPr>
          <w:color w:val="000000"/>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739FDEE" w14:textId="77777777" w:rsidR="006A3AAE" w:rsidRDefault="006A3AAE" w:rsidP="006A3AAE">
      <w:pPr>
        <w:spacing w:after="0"/>
      </w:pPr>
    </w:p>
    <w:p w14:paraId="16CF64C3" w14:textId="77777777" w:rsidR="006A3AAE" w:rsidRDefault="006A3AAE" w:rsidP="006A3AAE">
      <w:pPr>
        <w:pStyle w:val="a3"/>
        <w:spacing w:before="0" w:beforeAutospacing="0" w:after="0" w:afterAutospacing="0"/>
        <w:jc w:val="both"/>
        <w:rPr>
          <w:color w:val="333333"/>
          <w:sz w:val="21"/>
          <w:szCs w:val="21"/>
        </w:rPr>
      </w:pPr>
      <w:r>
        <w:t>ПЛАНИРУЕМЫЕ РЕЗУЛЬТАТЫ ОСВОЕНИЯ ПРОГРАММЫ ПО ХИМИИ НА УГЛУБЛЕННОМ УРОВНЕ СРЕДНЕГО ОБЩЕГО ОБРАЗОВАНИЯ</w:t>
      </w:r>
    </w:p>
    <w:p w14:paraId="2D594364" w14:textId="77777777" w:rsidR="006A3AAE" w:rsidRDefault="006A3AAE" w:rsidP="006A3AAE">
      <w:pPr>
        <w:pStyle w:val="a3"/>
        <w:spacing w:before="0" w:beforeAutospacing="0" w:after="0" w:afterAutospacing="0"/>
        <w:jc w:val="both"/>
        <w:rPr>
          <w:color w:val="333333"/>
          <w:sz w:val="21"/>
          <w:szCs w:val="21"/>
        </w:rPr>
      </w:pPr>
    </w:p>
    <w:p w14:paraId="547B0FCB" w14:textId="77777777" w:rsidR="006A3AAE" w:rsidRDefault="006A3AAE" w:rsidP="006A3AAE">
      <w:pPr>
        <w:pStyle w:val="a3"/>
        <w:spacing w:before="0" w:beforeAutospacing="0" w:after="0" w:afterAutospacing="0"/>
        <w:jc w:val="both"/>
        <w:rPr>
          <w:color w:val="333333"/>
          <w:sz w:val="21"/>
          <w:szCs w:val="21"/>
        </w:rPr>
      </w:pPr>
      <w:r>
        <w:rPr>
          <w:rStyle w:val="a4"/>
          <w:color w:val="333333"/>
        </w:rPr>
        <w:t>ЛИЧНОСТНЫЕ РЕЗУЛЬТАТЫ​</w:t>
      </w:r>
    </w:p>
    <w:p w14:paraId="1019CEFE" w14:textId="77777777" w:rsidR="006A3AAE" w:rsidRDefault="006A3AAE" w:rsidP="006A3AAE">
      <w:pPr>
        <w:pStyle w:val="a3"/>
        <w:spacing w:before="0" w:beforeAutospacing="0" w:after="0" w:afterAutospacing="0"/>
        <w:jc w:val="both"/>
        <w:rPr>
          <w:color w:val="333333"/>
          <w:sz w:val="21"/>
          <w:szCs w:val="21"/>
        </w:rPr>
      </w:pPr>
    </w:p>
    <w:p w14:paraId="49269D7F" w14:textId="77777777" w:rsidR="006A3AAE" w:rsidRDefault="006A3AAE" w:rsidP="006A3AAE">
      <w:pPr>
        <w:pStyle w:val="a3"/>
        <w:spacing w:before="0" w:beforeAutospacing="0" w:after="0" w:afterAutospacing="0"/>
        <w:ind w:firstLine="567"/>
        <w:jc w:val="both"/>
        <w:rPr>
          <w:color w:val="333333"/>
          <w:sz w:val="21"/>
          <w:szCs w:val="21"/>
        </w:rPr>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w:t>
      </w:r>
    </w:p>
    <w:p w14:paraId="6974E5F4" w14:textId="77777777" w:rsidR="006A3AAE" w:rsidRDefault="006A3AAE" w:rsidP="006A3AAE">
      <w:pPr>
        <w:pStyle w:val="a3"/>
        <w:spacing w:before="0" w:beforeAutospacing="0" w:after="0" w:afterAutospacing="0"/>
        <w:ind w:firstLine="567"/>
        <w:jc w:val="both"/>
        <w:rPr>
          <w:color w:val="333333"/>
          <w:sz w:val="21"/>
          <w:szCs w:val="21"/>
        </w:rPr>
      </w:pPr>
      <w: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44A6B328" w14:textId="77777777" w:rsidR="006A3AAE" w:rsidRDefault="006A3AAE" w:rsidP="006A3AAE">
      <w:pPr>
        <w:pStyle w:val="a3"/>
        <w:spacing w:before="0" w:beforeAutospacing="0" w:after="0" w:afterAutospacing="0"/>
        <w:ind w:firstLine="567"/>
        <w:jc w:val="both"/>
        <w:rPr>
          <w:color w:val="333333"/>
          <w:sz w:val="21"/>
          <w:szCs w:val="21"/>
        </w:rPr>
      </w:pPr>
      <w:r>
        <w:rPr>
          <w:color w:val="333333"/>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w:t>
      </w:r>
    </w:p>
    <w:p w14:paraId="4A33E67D" w14:textId="77777777" w:rsidR="006A3AAE" w:rsidRDefault="006A3AAE" w:rsidP="006A3AAE">
      <w:pPr>
        <w:pStyle w:val="a3"/>
        <w:spacing w:before="0" w:beforeAutospacing="0" w:after="0" w:afterAutospacing="0"/>
        <w:ind w:firstLine="567"/>
        <w:jc w:val="both"/>
        <w:rPr>
          <w:color w:val="333333"/>
          <w:sz w:val="21"/>
          <w:szCs w:val="21"/>
        </w:rPr>
      </w:pPr>
      <w:r>
        <w:rPr>
          <w:rStyle w:val="a4"/>
          <w:color w:val="333333"/>
        </w:rPr>
        <w:t>1) гражданского воспитания</w:t>
      </w:r>
      <w:r>
        <w:rPr>
          <w:color w:val="333333"/>
        </w:rPr>
        <w:t>:</w:t>
      </w:r>
    </w:p>
    <w:p w14:paraId="441E24E6" w14:textId="77777777" w:rsidR="006A3AAE" w:rsidRDefault="006A3AAE" w:rsidP="006A3AAE">
      <w:pPr>
        <w:pStyle w:val="a3"/>
        <w:spacing w:before="0" w:beforeAutospacing="0" w:after="0" w:afterAutospacing="0"/>
        <w:ind w:firstLine="567"/>
        <w:jc w:val="both"/>
        <w:rPr>
          <w:color w:val="333333"/>
          <w:sz w:val="21"/>
          <w:szCs w:val="21"/>
        </w:rPr>
      </w:pPr>
      <w:r>
        <w:t>осознания обучающимися своих конституционных прав и обязанностей, уважения к закону и правопорядку;</w:t>
      </w:r>
    </w:p>
    <w:p w14:paraId="537A5D13" w14:textId="77777777" w:rsidR="006A3AAE" w:rsidRDefault="006A3AAE" w:rsidP="006A3AAE">
      <w:pPr>
        <w:pStyle w:val="a3"/>
        <w:spacing w:before="0" w:beforeAutospacing="0" w:after="0" w:afterAutospacing="0"/>
        <w:ind w:firstLine="567"/>
        <w:jc w:val="both"/>
        <w:rPr>
          <w:color w:val="333333"/>
          <w:sz w:val="21"/>
          <w:szCs w:val="21"/>
        </w:rPr>
      </w:pPr>
      <w:r>
        <w:t>представления о социальных нормах и правилах межличностных отношений в коллективе;</w:t>
      </w:r>
    </w:p>
    <w:p w14:paraId="185193B9" w14:textId="77777777" w:rsidR="006A3AAE" w:rsidRDefault="006A3AAE" w:rsidP="006A3AAE">
      <w:pPr>
        <w:pStyle w:val="a3"/>
        <w:spacing w:before="0" w:beforeAutospacing="0" w:after="0" w:afterAutospacing="0"/>
        <w:ind w:firstLine="567"/>
        <w:jc w:val="both"/>
        <w:rPr>
          <w:color w:val="333333"/>
          <w:sz w:val="21"/>
          <w:szCs w:val="21"/>
        </w:rPr>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C9CD051" w14:textId="77777777" w:rsidR="006A3AAE" w:rsidRDefault="006A3AAE" w:rsidP="006A3AAE">
      <w:pPr>
        <w:pStyle w:val="a3"/>
        <w:spacing w:before="0" w:beforeAutospacing="0" w:after="0" w:afterAutospacing="0"/>
        <w:ind w:firstLine="567"/>
        <w:jc w:val="both"/>
        <w:rPr>
          <w:color w:val="333333"/>
          <w:sz w:val="21"/>
          <w:szCs w:val="21"/>
        </w:rPr>
      </w:pPr>
      <w:r>
        <w:t>способности понимать и принимать мотивы, намерения, логику и аргументы других при анализе различных видов учебной деятельности;</w:t>
      </w:r>
    </w:p>
    <w:p w14:paraId="76F05810" w14:textId="77777777" w:rsidR="006A3AAE" w:rsidRDefault="006A3AAE" w:rsidP="006A3AAE">
      <w:pPr>
        <w:pStyle w:val="a3"/>
        <w:spacing w:before="0" w:beforeAutospacing="0" w:after="0" w:afterAutospacing="0"/>
        <w:ind w:firstLine="567"/>
        <w:jc w:val="both"/>
        <w:rPr>
          <w:color w:val="333333"/>
          <w:sz w:val="21"/>
          <w:szCs w:val="21"/>
        </w:rPr>
      </w:pPr>
      <w:r>
        <w:rPr>
          <w:rStyle w:val="a4"/>
        </w:rPr>
        <w:t>2) патриотического воспитания:</w:t>
      </w:r>
    </w:p>
    <w:p w14:paraId="7D6F5731" w14:textId="77777777" w:rsidR="006A3AAE" w:rsidRDefault="006A3AAE" w:rsidP="006A3AAE">
      <w:pPr>
        <w:pStyle w:val="a3"/>
        <w:spacing w:before="0" w:beforeAutospacing="0" w:after="0" w:afterAutospacing="0"/>
        <w:ind w:firstLine="567"/>
        <w:jc w:val="both"/>
        <w:rPr>
          <w:color w:val="333333"/>
          <w:sz w:val="21"/>
          <w:szCs w:val="21"/>
        </w:rPr>
      </w:pPr>
      <w:r>
        <w:lastRenderedPageBreak/>
        <w:t>ценностного отношения к историческому и научному наследию отечественной химии;</w:t>
      </w:r>
    </w:p>
    <w:p w14:paraId="3370FCE5" w14:textId="77777777" w:rsidR="006A3AAE" w:rsidRDefault="006A3AAE" w:rsidP="006A3AAE">
      <w:pPr>
        <w:pStyle w:val="a3"/>
        <w:spacing w:before="0" w:beforeAutospacing="0" w:after="0" w:afterAutospacing="0"/>
        <w:ind w:firstLine="567"/>
        <w:jc w:val="both"/>
        <w:rPr>
          <w:color w:val="333333"/>
          <w:sz w:val="21"/>
          <w:szCs w:val="21"/>
        </w:rPr>
      </w:pPr>
      <w:r>
        <w:t>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w:t>
      </w:r>
    </w:p>
    <w:p w14:paraId="10A2AE0B" w14:textId="77777777" w:rsidR="006A3AAE" w:rsidRDefault="006A3AAE" w:rsidP="006A3AAE">
      <w:pPr>
        <w:pStyle w:val="a3"/>
        <w:spacing w:before="0" w:beforeAutospacing="0" w:after="0" w:afterAutospacing="0"/>
        <w:ind w:firstLine="567"/>
        <w:jc w:val="both"/>
        <w:rPr>
          <w:color w:val="333333"/>
          <w:sz w:val="21"/>
          <w:szCs w:val="21"/>
        </w:rPr>
      </w:pPr>
      <w:r>
        <w:t>интереса и познавательных мотивов в получении и последующем анализе информации о передовых достижениях современной отечественной химии;</w:t>
      </w:r>
    </w:p>
    <w:p w14:paraId="4BFB8F19" w14:textId="77777777" w:rsidR="006A3AAE" w:rsidRDefault="006A3AAE" w:rsidP="006A3AAE">
      <w:pPr>
        <w:pStyle w:val="a3"/>
        <w:spacing w:before="0" w:beforeAutospacing="0" w:after="0" w:afterAutospacing="0"/>
        <w:ind w:firstLine="567"/>
        <w:jc w:val="both"/>
        <w:rPr>
          <w:color w:val="333333"/>
          <w:sz w:val="21"/>
          <w:szCs w:val="21"/>
        </w:rPr>
      </w:pPr>
      <w:r>
        <w:rPr>
          <w:rStyle w:val="a4"/>
        </w:rPr>
        <w:t>3) духовно-нравственного воспитания:</w:t>
      </w:r>
    </w:p>
    <w:p w14:paraId="0CAD8747" w14:textId="77777777" w:rsidR="006A3AAE" w:rsidRDefault="006A3AAE" w:rsidP="006A3AAE">
      <w:pPr>
        <w:pStyle w:val="a3"/>
        <w:spacing w:before="0" w:beforeAutospacing="0" w:after="0" w:afterAutospacing="0"/>
        <w:ind w:firstLine="567"/>
        <w:jc w:val="both"/>
        <w:rPr>
          <w:color w:val="333333"/>
          <w:sz w:val="21"/>
          <w:szCs w:val="21"/>
        </w:rPr>
      </w:pPr>
      <w:r>
        <w:t>нравственного сознания, этического поведения;</w:t>
      </w:r>
    </w:p>
    <w:p w14:paraId="782B766C" w14:textId="77777777" w:rsidR="006A3AAE" w:rsidRDefault="006A3AAE" w:rsidP="006A3AAE">
      <w:pPr>
        <w:pStyle w:val="a3"/>
        <w:spacing w:before="0" w:beforeAutospacing="0" w:after="0" w:afterAutospacing="0"/>
        <w:ind w:firstLine="567"/>
        <w:jc w:val="both"/>
        <w:rPr>
          <w:color w:val="333333"/>
          <w:sz w:val="21"/>
          <w:szCs w:val="21"/>
        </w:rPr>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66AFFF3" w14:textId="77777777" w:rsidR="006A3AAE" w:rsidRDefault="006A3AAE" w:rsidP="006A3AAE">
      <w:pPr>
        <w:pStyle w:val="a3"/>
        <w:spacing w:before="0" w:beforeAutospacing="0" w:after="0" w:afterAutospacing="0"/>
        <w:ind w:firstLine="567"/>
        <w:jc w:val="both"/>
        <w:rPr>
          <w:color w:val="333333"/>
          <w:sz w:val="21"/>
          <w:szCs w:val="21"/>
        </w:rPr>
      </w:pPr>
      <w: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1E9EAB7" w14:textId="77777777" w:rsidR="006A3AAE" w:rsidRDefault="006A3AAE" w:rsidP="006A3AAE">
      <w:pPr>
        <w:pStyle w:val="a3"/>
        <w:spacing w:before="0" w:beforeAutospacing="0" w:after="0" w:afterAutospacing="0"/>
        <w:ind w:firstLine="567"/>
        <w:jc w:val="both"/>
        <w:rPr>
          <w:color w:val="333333"/>
          <w:sz w:val="21"/>
          <w:szCs w:val="21"/>
        </w:rPr>
      </w:pPr>
      <w:r>
        <w:rPr>
          <w:rStyle w:val="a4"/>
        </w:rPr>
        <w:t>4) формирования культуры здоровья:</w:t>
      </w:r>
    </w:p>
    <w:p w14:paraId="45DE355D" w14:textId="77777777" w:rsidR="006A3AAE" w:rsidRDefault="006A3AAE" w:rsidP="006A3AAE">
      <w:pPr>
        <w:pStyle w:val="a3"/>
        <w:spacing w:before="0" w:beforeAutospacing="0" w:after="0" w:afterAutospacing="0"/>
        <w:ind w:firstLine="567"/>
        <w:jc w:val="both"/>
        <w:rPr>
          <w:color w:val="333333"/>
          <w:sz w:val="21"/>
          <w:szCs w:val="21"/>
        </w:rPr>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8B2042D" w14:textId="77777777" w:rsidR="006A3AAE" w:rsidRDefault="006A3AAE" w:rsidP="006A3AAE">
      <w:pPr>
        <w:pStyle w:val="a3"/>
        <w:spacing w:before="0" w:beforeAutospacing="0" w:after="0" w:afterAutospacing="0"/>
        <w:ind w:firstLine="567"/>
        <w:jc w:val="both"/>
        <w:rPr>
          <w:color w:val="333333"/>
          <w:sz w:val="21"/>
          <w:szCs w:val="21"/>
        </w:rPr>
      </w:pPr>
      <w:r>
        <w:t>соблюдения правил безопасного обращения с веществами в быту, повседневной жизни, в трудовой деятельности;</w:t>
      </w:r>
    </w:p>
    <w:p w14:paraId="605738EB" w14:textId="77777777" w:rsidR="006A3AAE" w:rsidRDefault="006A3AAE" w:rsidP="006A3AAE">
      <w:pPr>
        <w:pStyle w:val="a3"/>
        <w:spacing w:before="0" w:beforeAutospacing="0" w:after="0" w:afterAutospacing="0"/>
        <w:ind w:firstLine="567"/>
        <w:jc w:val="both"/>
        <w:rPr>
          <w:color w:val="333333"/>
          <w:sz w:val="21"/>
          <w:szCs w:val="21"/>
        </w:rPr>
      </w:pPr>
      <w:r>
        <w:t>понимания ценности правил индивидуального и коллективного безопасного поведения в ситуациях, угрожающих здоровью и жизни людей;</w:t>
      </w:r>
    </w:p>
    <w:p w14:paraId="0D2F71E8" w14:textId="77777777" w:rsidR="006A3AAE" w:rsidRDefault="006A3AAE" w:rsidP="006A3AAE">
      <w:pPr>
        <w:pStyle w:val="a3"/>
        <w:spacing w:before="0" w:beforeAutospacing="0" w:after="0" w:afterAutospacing="0"/>
        <w:ind w:firstLine="567"/>
        <w:jc w:val="both"/>
        <w:rPr>
          <w:color w:val="333333"/>
          <w:sz w:val="21"/>
          <w:szCs w:val="21"/>
        </w:rPr>
      </w:pPr>
      <w:r>
        <w:t>осознания последствий и неприятия вредных привычек (употребления алкоголя, наркотиков, курения);</w:t>
      </w:r>
    </w:p>
    <w:p w14:paraId="70317F49" w14:textId="77777777" w:rsidR="006A3AAE" w:rsidRDefault="006A3AAE" w:rsidP="006A3AAE">
      <w:pPr>
        <w:pStyle w:val="a3"/>
        <w:spacing w:before="0" w:beforeAutospacing="0" w:after="0" w:afterAutospacing="0"/>
        <w:ind w:firstLine="567"/>
        <w:jc w:val="both"/>
        <w:rPr>
          <w:color w:val="333333"/>
          <w:sz w:val="21"/>
          <w:szCs w:val="21"/>
        </w:rPr>
      </w:pPr>
      <w:r>
        <w:rPr>
          <w:rStyle w:val="a4"/>
        </w:rPr>
        <w:t>5) трудового воспитания:</w:t>
      </w:r>
    </w:p>
    <w:p w14:paraId="35ED0197" w14:textId="77777777" w:rsidR="006A3AAE" w:rsidRDefault="006A3AAE" w:rsidP="006A3AAE">
      <w:pPr>
        <w:pStyle w:val="a3"/>
        <w:spacing w:before="0" w:beforeAutospacing="0" w:after="0" w:afterAutospacing="0"/>
        <w:ind w:firstLine="567"/>
        <w:jc w:val="both"/>
        <w:rPr>
          <w:color w:val="333333"/>
          <w:sz w:val="21"/>
          <w:szCs w:val="21"/>
        </w:rPr>
      </w:pPr>
      <w:r>
        <w:t>коммуникативной компетентности в учебно-исследовательской деятельности, общественно полезной, творческой и других видах деятельности;</w:t>
      </w:r>
    </w:p>
    <w:p w14:paraId="6062D140" w14:textId="77777777" w:rsidR="006A3AAE" w:rsidRDefault="006A3AAE" w:rsidP="006A3AAE">
      <w:pPr>
        <w:pStyle w:val="a3"/>
        <w:spacing w:before="0" w:beforeAutospacing="0" w:after="0" w:afterAutospacing="0"/>
        <w:ind w:firstLine="567"/>
        <w:jc w:val="both"/>
        <w:rPr>
          <w:color w:val="333333"/>
          <w:sz w:val="21"/>
          <w:szCs w:val="21"/>
        </w:rPr>
      </w:pPr>
      <w:r>
        <w:t>установки на активное участие в решении практических задач социальной направленности (в рамках своего класса, школы);</w:t>
      </w:r>
    </w:p>
    <w:p w14:paraId="4A026475" w14:textId="77777777" w:rsidR="006A3AAE" w:rsidRDefault="006A3AAE" w:rsidP="006A3AAE">
      <w:pPr>
        <w:pStyle w:val="a3"/>
        <w:spacing w:before="0" w:beforeAutospacing="0" w:after="0" w:afterAutospacing="0"/>
        <w:ind w:firstLine="567"/>
        <w:jc w:val="both"/>
        <w:rPr>
          <w:color w:val="333333"/>
          <w:sz w:val="21"/>
          <w:szCs w:val="21"/>
        </w:rPr>
      </w:pPr>
      <w:r>
        <w:t>интереса к практическому изучению профессий различного рода, в том числе на основе применения предметных знаний по химии;</w:t>
      </w:r>
    </w:p>
    <w:p w14:paraId="58D4BF09" w14:textId="77777777" w:rsidR="006A3AAE" w:rsidRDefault="006A3AAE" w:rsidP="006A3AAE">
      <w:pPr>
        <w:pStyle w:val="a3"/>
        <w:spacing w:before="0" w:beforeAutospacing="0" w:after="0" w:afterAutospacing="0"/>
        <w:ind w:firstLine="567"/>
        <w:jc w:val="both"/>
        <w:rPr>
          <w:color w:val="333333"/>
          <w:sz w:val="21"/>
          <w:szCs w:val="21"/>
        </w:rPr>
      </w:pPr>
      <w:r>
        <w:t>уважения к труду, людям труда и результатам трудовой деятельности;</w:t>
      </w:r>
    </w:p>
    <w:p w14:paraId="74B190A3" w14:textId="77777777" w:rsidR="006A3AAE" w:rsidRDefault="006A3AAE" w:rsidP="006A3AAE">
      <w:pPr>
        <w:pStyle w:val="a3"/>
        <w:spacing w:before="0" w:beforeAutospacing="0" w:after="0" w:afterAutospacing="0"/>
        <w:ind w:firstLine="567"/>
        <w:jc w:val="both"/>
        <w:rPr>
          <w:color w:val="333333"/>
          <w:sz w:val="21"/>
          <w:szCs w:val="21"/>
        </w:rPr>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B06AB48" w14:textId="77777777" w:rsidR="006A3AAE" w:rsidRDefault="006A3AAE" w:rsidP="006A3AAE">
      <w:pPr>
        <w:pStyle w:val="a3"/>
        <w:spacing w:before="0" w:beforeAutospacing="0" w:after="0" w:afterAutospacing="0"/>
        <w:ind w:firstLine="567"/>
        <w:jc w:val="both"/>
        <w:rPr>
          <w:color w:val="333333"/>
          <w:sz w:val="21"/>
          <w:szCs w:val="21"/>
        </w:rPr>
      </w:pPr>
      <w:r>
        <w:rPr>
          <w:rStyle w:val="a4"/>
        </w:rPr>
        <w:t>6) экологического воспитания:</w:t>
      </w:r>
    </w:p>
    <w:p w14:paraId="29E5E2EB" w14:textId="77777777" w:rsidR="006A3AAE" w:rsidRDefault="006A3AAE" w:rsidP="006A3AAE">
      <w:pPr>
        <w:pStyle w:val="a3"/>
        <w:spacing w:before="0" w:beforeAutospacing="0" w:after="0" w:afterAutospacing="0"/>
        <w:ind w:firstLine="567"/>
        <w:jc w:val="both"/>
        <w:rPr>
          <w:color w:val="333333"/>
          <w:sz w:val="21"/>
          <w:szCs w:val="21"/>
        </w:rPr>
      </w:pPr>
      <w:r>
        <w:t>экологически целесообразного отношения к природе как источнику существования жизни на Земле;</w:t>
      </w:r>
    </w:p>
    <w:p w14:paraId="733F0B37" w14:textId="77777777" w:rsidR="006A3AAE" w:rsidRDefault="006A3AAE" w:rsidP="006A3AAE">
      <w:pPr>
        <w:pStyle w:val="a3"/>
        <w:spacing w:before="0" w:beforeAutospacing="0" w:after="0" w:afterAutospacing="0"/>
        <w:ind w:firstLine="567"/>
        <w:jc w:val="both"/>
        <w:rPr>
          <w:color w:val="333333"/>
          <w:sz w:val="21"/>
          <w:szCs w:val="21"/>
        </w:rPr>
      </w:pPr>
      <w:r>
        <w:t>понимания глобального характера экологических проблем, влияния экономических процессов на состояние природной и социальной среды;</w:t>
      </w:r>
    </w:p>
    <w:p w14:paraId="549E1F83" w14:textId="77777777" w:rsidR="006A3AAE" w:rsidRDefault="006A3AAE" w:rsidP="006A3AAE">
      <w:pPr>
        <w:pStyle w:val="a3"/>
        <w:spacing w:before="0" w:beforeAutospacing="0" w:after="0" w:afterAutospacing="0"/>
        <w:ind w:firstLine="567"/>
        <w:jc w:val="both"/>
        <w:rPr>
          <w:color w:val="333333"/>
          <w:sz w:val="21"/>
          <w:szCs w:val="21"/>
        </w:rPr>
      </w:pPr>
      <w:r>
        <w:t>осознания необходимости использования достижений химии для решения вопросов рационального природопользования;</w:t>
      </w:r>
    </w:p>
    <w:p w14:paraId="512BB909" w14:textId="77777777" w:rsidR="006A3AAE" w:rsidRDefault="006A3AAE" w:rsidP="006A3AAE">
      <w:pPr>
        <w:pStyle w:val="a3"/>
        <w:spacing w:before="0" w:beforeAutospacing="0" w:after="0" w:afterAutospacing="0"/>
        <w:ind w:firstLine="567"/>
        <w:jc w:val="both"/>
        <w:rPr>
          <w:color w:val="333333"/>
          <w:sz w:val="21"/>
          <w:szCs w:val="21"/>
        </w:rPr>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5665CF2" w14:textId="77777777" w:rsidR="006A3AAE" w:rsidRDefault="006A3AAE" w:rsidP="006A3AAE">
      <w:pPr>
        <w:pStyle w:val="a3"/>
        <w:spacing w:before="0" w:beforeAutospacing="0" w:after="0" w:afterAutospacing="0"/>
        <w:ind w:firstLine="567"/>
        <w:jc w:val="both"/>
        <w:rPr>
          <w:color w:val="333333"/>
          <w:sz w:val="21"/>
          <w:szCs w:val="21"/>
        </w:rPr>
      </w:pPr>
      <w: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t>хемофобии</w:t>
      </w:r>
      <w:proofErr w:type="spellEnd"/>
      <w:r>
        <w:t>;</w:t>
      </w:r>
    </w:p>
    <w:p w14:paraId="13087F1E" w14:textId="77777777" w:rsidR="006A3AAE" w:rsidRDefault="006A3AAE" w:rsidP="006A3AAE">
      <w:pPr>
        <w:pStyle w:val="a3"/>
        <w:spacing w:before="0" w:beforeAutospacing="0" w:after="0" w:afterAutospacing="0"/>
        <w:ind w:firstLine="567"/>
        <w:jc w:val="both"/>
        <w:rPr>
          <w:color w:val="333333"/>
          <w:sz w:val="21"/>
          <w:szCs w:val="21"/>
        </w:rPr>
      </w:pPr>
      <w:r>
        <w:rPr>
          <w:rStyle w:val="a4"/>
        </w:rPr>
        <w:t>7) ценности научного познания:</w:t>
      </w:r>
    </w:p>
    <w:p w14:paraId="48015526" w14:textId="77777777" w:rsidR="006A3AAE" w:rsidRDefault="006A3AAE" w:rsidP="006A3AAE">
      <w:pPr>
        <w:pStyle w:val="a3"/>
        <w:spacing w:before="0" w:beforeAutospacing="0" w:after="0" w:afterAutospacing="0"/>
        <w:ind w:firstLine="567"/>
        <w:jc w:val="both"/>
        <w:rPr>
          <w:color w:val="333333"/>
          <w:sz w:val="21"/>
          <w:szCs w:val="21"/>
        </w:rPr>
      </w:pPr>
      <w:r>
        <w:t>мировоззрения, соответствующего современному уровню развития науки и общественной практики;</w:t>
      </w:r>
    </w:p>
    <w:p w14:paraId="762C75EF" w14:textId="77777777" w:rsidR="006A3AAE" w:rsidRDefault="006A3AAE" w:rsidP="006A3AAE">
      <w:pPr>
        <w:pStyle w:val="a3"/>
        <w:spacing w:before="0" w:beforeAutospacing="0" w:after="0" w:afterAutospacing="0"/>
        <w:ind w:firstLine="567"/>
        <w:jc w:val="both"/>
        <w:rPr>
          <w:color w:val="333333"/>
          <w:sz w:val="21"/>
          <w:szCs w:val="21"/>
        </w:rPr>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lastRenderedPageBreak/>
        <w:t>мире как о единстве природы и человека, в познании природных закономерностей и решении проблем сохранения природного равновесия;</w:t>
      </w:r>
    </w:p>
    <w:p w14:paraId="22B53794" w14:textId="77777777" w:rsidR="006A3AAE" w:rsidRDefault="006A3AAE" w:rsidP="006A3AAE">
      <w:pPr>
        <w:pStyle w:val="a3"/>
        <w:spacing w:before="0" w:beforeAutospacing="0" w:after="0" w:afterAutospacing="0"/>
        <w:ind w:firstLine="567"/>
        <w:jc w:val="both"/>
        <w:rPr>
          <w:color w:val="333333"/>
          <w:sz w:val="21"/>
          <w:szCs w:val="21"/>
        </w:rPr>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D21F605" w14:textId="77777777" w:rsidR="006A3AAE" w:rsidRDefault="006A3AAE" w:rsidP="006A3AAE">
      <w:pPr>
        <w:pStyle w:val="a3"/>
        <w:spacing w:before="0" w:beforeAutospacing="0" w:after="0" w:afterAutospacing="0"/>
        <w:ind w:firstLine="567"/>
        <w:jc w:val="both"/>
        <w:rPr>
          <w:color w:val="333333"/>
          <w:sz w:val="21"/>
          <w:szCs w:val="21"/>
        </w:rPr>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AE7DBB5" w14:textId="77777777" w:rsidR="006A3AAE" w:rsidRDefault="006A3AAE" w:rsidP="006A3AAE">
      <w:pPr>
        <w:pStyle w:val="a3"/>
        <w:spacing w:before="0" w:beforeAutospacing="0" w:after="0" w:afterAutospacing="0"/>
        <w:ind w:firstLine="567"/>
        <w:jc w:val="both"/>
        <w:rPr>
          <w:color w:val="333333"/>
          <w:sz w:val="21"/>
          <w:szCs w:val="21"/>
        </w:rPr>
      </w:pPr>
      <w:r>
        <w:t>способности самостоятельно использовать химические знания для решения проблем в реальных жизненных ситуациях;</w:t>
      </w:r>
    </w:p>
    <w:p w14:paraId="6BE489F0" w14:textId="77777777" w:rsidR="006A3AAE" w:rsidRDefault="006A3AAE" w:rsidP="006A3AAE">
      <w:pPr>
        <w:pStyle w:val="a3"/>
        <w:spacing w:before="0" w:beforeAutospacing="0" w:after="0" w:afterAutospacing="0"/>
        <w:ind w:firstLine="567"/>
        <w:jc w:val="both"/>
        <w:rPr>
          <w:color w:val="333333"/>
          <w:sz w:val="21"/>
          <w:szCs w:val="21"/>
        </w:rPr>
      </w:pPr>
      <w:r>
        <w:t>интереса к познанию, исследовательской деятельности;</w:t>
      </w:r>
    </w:p>
    <w:p w14:paraId="398CBE90" w14:textId="77777777" w:rsidR="006A3AAE" w:rsidRDefault="006A3AAE" w:rsidP="006A3AAE">
      <w:pPr>
        <w:pStyle w:val="a3"/>
        <w:spacing w:before="0" w:beforeAutospacing="0" w:after="0" w:afterAutospacing="0"/>
        <w:ind w:firstLine="567"/>
        <w:jc w:val="both"/>
        <w:rPr>
          <w:color w:val="333333"/>
          <w:sz w:val="21"/>
          <w:szCs w:val="21"/>
        </w:rPr>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6777763F" w14:textId="77777777" w:rsidR="006A3AAE" w:rsidRDefault="006A3AAE" w:rsidP="006A3AAE">
      <w:pPr>
        <w:pStyle w:val="a3"/>
        <w:spacing w:before="0" w:beforeAutospacing="0" w:after="0" w:afterAutospacing="0"/>
        <w:ind w:firstLine="567"/>
        <w:jc w:val="both"/>
        <w:rPr>
          <w:color w:val="333333"/>
          <w:sz w:val="21"/>
          <w:szCs w:val="21"/>
        </w:rPr>
      </w:pPr>
      <w:r>
        <w:t>интереса к особенностям труда в различных сферах профессиональной деятельности.</w:t>
      </w:r>
    </w:p>
    <w:p w14:paraId="6D004A37" w14:textId="77777777" w:rsidR="006A3AAE" w:rsidRDefault="006A3AAE" w:rsidP="006A3AAE">
      <w:pPr>
        <w:pStyle w:val="a3"/>
        <w:spacing w:before="0" w:beforeAutospacing="0" w:after="0" w:afterAutospacing="0"/>
        <w:rPr>
          <w:color w:val="333333"/>
          <w:sz w:val="21"/>
          <w:szCs w:val="21"/>
        </w:rPr>
      </w:pPr>
      <w:r>
        <w:rPr>
          <w:color w:val="333333"/>
        </w:rPr>
        <w:br/>
      </w:r>
    </w:p>
    <w:p w14:paraId="3F2C1F6F" w14:textId="77777777" w:rsidR="006A3AAE" w:rsidRDefault="006A3AAE" w:rsidP="006A3AAE">
      <w:pPr>
        <w:pStyle w:val="a3"/>
        <w:spacing w:before="0" w:beforeAutospacing="0" w:after="0" w:afterAutospacing="0"/>
        <w:rPr>
          <w:color w:val="333333"/>
          <w:sz w:val="21"/>
          <w:szCs w:val="21"/>
        </w:rPr>
      </w:pPr>
      <w:r>
        <w:rPr>
          <w:rStyle w:val="a4"/>
          <w:color w:val="333333"/>
        </w:rPr>
        <w:t>МЕТАПРЕДМЕТНЫЕ РЕЗУЛЬТАТЫ</w:t>
      </w:r>
    </w:p>
    <w:p w14:paraId="1ABEBE1E" w14:textId="77777777" w:rsidR="006A3AAE" w:rsidRDefault="006A3AAE" w:rsidP="006A3AAE">
      <w:pPr>
        <w:pStyle w:val="a3"/>
        <w:spacing w:before="0" w:beforeAutospacing="0" w:after="0" w:afterAutospacing="0"/>
        <w:rPr>
          <w:color w:val="333333"/>
          <w:sz w:val="21"/>
          <w:szCs w:val="21"/>
        </w:rPr>
      </w:pPr>
    </w:p>
    <w:p w14:paraId="229041BE" w14:textId="77777777" w:rsidR="006A3AAE" w:rsidRDefault="006A3AAE" w:rsidP="006A3AAE">
      <w:pPr>
        <w:pStyle w:val="a3"/>
        <w:spacing w:before="0" w:beforeAutospacing="0" w:after="0" w:afterAutospacing="0"/>
        <w:ind w:firstLine="567"/>
        <w:jc w:val="both"/>
        <w:rPr>
          <w:color w:val="333333"/>
          <w:sz w:val="21"/>
          <w:szCs w:val="21"/>
        </w:rPr>
      </w:pPr>
      <w:r>
        <w:t>Метапредметные результаты освоения программы по химии на уровне среднего общего образования включают:</w:t>
      </w:r>
    </w:p>
    <w:p w14:paraId="1336DC62" w14:textId="77777777" w:rsidR="006A3AAE" w:rsidRDefault="006A3AAE" w:rsidP="006A3AAE">
      <w:pPr>
        <w:pStyle w:val="a3"/>
        <w:spacing w:before="0" w:beforeAutospacing="0" w:after="0" w:afterAutospacing="0"/>
        <w:ind w:firstLine="567"/>
        <w:jc w:val="both"/>
        <w:rPr>
          <w:color w:val="333333"/>
          <w:sz w:val="21"/>
          <w:szCs w:val="21"/>
        </w:rPr>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3AB16495" w14:textId="77777777" w:rsidR="006A3AAE" w:rsidRDefault="006A3AAE" w:rsidP="006A3AAE">
      <w:pPr>
        <w:pStyle w:val="a3"/>
        <w:spacing w:before="0" w:beforeAutospacing="0" w:after="0" w:afterAutospacing="0"/>
        <w:ind w:firstLine="567"/>
        <w:jc w:val="both"/>
        <w:rPr>
          <w:color w:val="333333"/>
          <w:sz w:val="21"/>
          <w:szCs w:val="21"/>
        </w:rPr>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26C7ED2" w14:textId="77777777" w:rsidR="006A3AAE" w:rsidRDefault="006A3AAE" w:rsidP="006A3AAE">
      <w:pPr>
        <w:pStyle w:val="a3"/>
        <w:spacing w:before="0" w:beforeAutospacing="0" w:after="0" w:afterAutospacing="0"/>
        <w:ind w:firstLine="567"/>
        <w:jc w:val="both"/>
        <w:rPr>
          <w:color w:val="333333"/>
          <w:sz w:val="21"/>
          <w:szCs w:val="21"/>
        </w:rPr>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74A1E32" w14:textId="77777777" w:rsidR="006A3AAE" w:rsidRDefault="006A3AAE" w:rsidP="006A3AAE">
      <w:pPr>
        <w:pStyle w:val="a3"/>
        <w:spacing w:before="0" w:beforeAutospacing="0" w:after="0" w:afterAutospacing="0"/>
        <w:ind w:firstLine="567"/>
        <w:jc w:val="both"/>
        <w:rPr>
          <w:color w:val="333333"/>
          <w:sz w:val="21"/>
          <w:szCs w:val="21"/>
        </w:rPr>
      </w:pPr>
      <w:r>
        <w:rPr>
          <w:color w:val="333333"/>
        </w:rPr>
        <w:t>Метапредметные результаты отражают овладение универсальными учебными познавательными, коммуникативными и регулятивными действиями.</w:t>
      </w:r>
    </w:p>
    <w:p w14:paraId="5175512F" w14:textId="77777777" w:rsidR="006A3AAE" w:rsidRDefault="006A3AAE" w:rsidP="006A3AAE">
      <w:pPr>
        <w:pStyle w:val="a3"/>
        <w:spacing w:before="0" w:beforeAutospacing="0" w:after="0" w:afterAutospacing="0"/>
        <w:rPr>
          <w:color w:val="333333"/>
          <w:sz w:val="21"/>
          <w:szCs w:val="21"/>
        </w:rPr>
      </w:pPr>
    </w:p>
    <w:p w14:paraId="1CB85CEE" w14:textId="77777777" w:rsidR="006A3AAE" w:rsidRDefault="006A3AAE" w:rsidP="006A3AAE">
      <w:pPr>
        <w:pStyle w:val="a3"/>
        <w:spacing w:before="0" w:beforeAutospacing="0" w:after="0" w:afterAutospacing="0"/>
        <w:rPr>
          <w:color w:val="333333"/>
          <w:sz w:val="21"/>
          <w:szCs w:val="21"/>
        </w:rPr>
      </w:pPr>
      <w:r>
        <w:rPr>
          <w:rStyle w:val="a4"/>
          <w:color w:val="333333"/>
        </w:rPr>
        <w:t>Познавательные универсальные учебные действия</w:t>
      </w:r>
    </w:p>
    <w:p w14:paraId="67D1DCAB" w14:textId="77777777" w:rsidR="006A3AAE" w:rsidRDefault="006A3AAE" w:rsidP="006A3AAE">
      <w:pPr>
        <w:pStyle w:val="a3"/>
        <w:spacing w:before="0" w:beforeAutospacing="0" w:after="0" w:afterAutospacing="0"/>
        <w:ind w:firstLine="567"/>
        <w:jc w:val="both"/>
        <w:rPr>
          <w:color w:val="333333"/>
          <w:sz w:val="21"/>
          <w:szCs w:val="21"/>
        </w:rPr>
      </w:pPr>
      <w:r>
        <w:rPr>
          <w:rStyle w:val="a4"/>
          <w:color w:val="333333"/>
        </w:rPr>
        <w:t>1) базовые логические действия:</w:t>
      </w:r>
    </w:p>
    <w:p w14:paraId="790B6D86" w14:textId="77777777" w:rsidR="006A3AAE" w:rsidRDefault="006A3AAE" w:rsidP="006A3AAE">
      <w:pPr>
        <w:pStyle w:val="a3"/>
        <w:spacing w:before="0" w:beforeAutospacing="0" w:after="0" w:afterAutospacing="0"/>
        <w:ind w:firstLine="567"/>
        <w:jc w:val="both"/>
        <w:rPr>
          <w:color w:val="333333"/>
          <w:sz w:val="21"/>
          <w:szCs w:val="21"/>
        </w:rPr>
      </w:pPr>
      <w:r>
        <w:t>самостоятельно формулировать и актуализировать проблему, рассматривать её всесторонне;</w:t>
      </w:r>
    </w:p>
    <w:p w14:paraId="4675B2FA" w14:textId="77777777" w:rsidR="006A3AAE" w:rsidRDefault="006A3AAE" w:rsidP="006A3AAE">
      <w:pPr>
        <w:pStyle w:val="a3"/>
        <w:spacing w:before="0" w:beforeAutospacing="0" w:after="0" w:afterAutospacing="0"/>
        <w:ind w:firstLine="567"/>
        <w:jc w:val="both"/>
        <w:rPr>
          <w:color w:val="333333"/>
          <w:sz w:val="21"/>
          <w:szCs w:val="21"/>
        </w:rPr>
      </w:pPr>
      <w:r>
        <w:t>определять цели деятельности, задавая параметры и критерии их достижения, соотносить результаты деятельности с поставленными целями;</w:t>
      </w:r>
    </w:p>
    <w:p w14:paraId="2C60000E" w14:textId="77777777" w:rsidR="006A3AAE" w:rsidRDefault="006A3AAE" w:rsidP="006A3AAE">
      <w:pPr>
        <w:pStyle w:val="a3"/>
        <w:spacing w:before="0" w:beforeAutospacing="0" w:after="0" w:afterAutospacing="0"/>
        <w:ind w:firstLine="567"/>
        <w:jc w:val="both"/>
        <w:rPr>
          <w:color w:val="333333"/>
          <w:sz w:val="21"/>
          <w:szCs w:val="21"/>
        </w:rPr>
      </w:pPr>
      <w:r>
        <w:t>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79EEEDC0" w14:textId="77777777" w:rsidR="006A3AAE" w:rsidRDefault="006A3AAE" w:rsidP="006A3AAE">
      <w:pPr>
        <w:pStyle w:val="a3"/>
        <w:spacing w:before="0" w:beforeAutospacing="0" w:after="0" w:afterAutospacing="0"/>
        <w:ind w:firstLine="567"/>
        <w:jc w:val="both"/>
        <w:rPr>
          <w:color w:val="333333"/>
          <w:sz w:val="21"/>
          <w:szCs w:val="21"/>
        </w:rPr>
      </w:pPr>
      <w:r>
        <w:t>выбирать основания и критерии для классификации веществ и химических реакций;</w:t>
      </w:r>
    </w:p>
    <w:p w14:paraId="5E23E8B1" w14:textId="77777777" w:rsidR="006A3AAE" w:rsidRDefault="006A3AAE" w:rsidP="006A3AAE">
      <w:pPr>
        <w:pStyle w:val="a3"/>
        <w:spacing w:before="0" w:beforeAutospacing="0" w:after="0" w:afterAutospacing="0"/>
        <w:ind w:firstLine="567"/>
        <w:jc w:val="both"/>
        <w:rPr>
          <w:color w:val="333333"/>
          <w:sz w:val="21"/>
          <w:szCs w:val="21"/>
        </w:rPr>
      </w:pPr>
      <w:r>
        <w:t>устанавливать причинно-следственные связи между изучаемыми явлениями;</w:t>
      </w:r>
    </w:p>
    <w:p w14:paraId="22A2B794" w14:textId="77777777" w:rsidR="006A3AAE" w:rsidRDefault="006A3AAE" w:rsidP="006A3AAE">
      <w:pPr>
        <w:pStyle w:val="a3"/>
        <w:spacing w:before="0" w:beforeAutospacing="0" w:after="0" w:afterAutospacing="0"/>
        <w:ind w:firstLine="567"/>
        <w:jc w:val="both"/>
        <w:rPr>
          <w:color w:val="333333"/>
          <w:sz w:val="21"/>
          <w:szCs w:val="21"/>
        </w:rPr>
      </w:pPr>
      <w: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769641C" w14:textId="77777777" w:rsidR="006A3AAE" w:rsidRDefault="006A3AAE" w:rsidP="006A3AAE">
      <w:pPr>
        <w:pStyle w:val="a3"/>
        <w:spacing w:before="0" w:beforeAutospacing="0" w:after="0" w:afterAutospacing="0"/>
        <w:ind w:firstLine="567"/>
        <w:jc w:val="both"/>
        <w:rPr>
          <w:color w:val="333333"/>
          <w:sz w:val="21"/>
          <w:szCs w:val="21"/>
        </w:rPr>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1325A9F" w14:textId="77777777" w:rsidR="006A3AAE" w:rsidRDefault="006A3AAE" w:rsidP="006A3AAE">
      <w:pPr>
        <w:pStyle w:val="a3"/>
        <w:spacing w:before="0" w:beforeAutospacing="0" w:after="0" w:afterAutospacing="0"/>
        <w:ind w:firstLine="567"/>
        <w:jc w:val="both"/>
        <w:rPr>
          <w:color w:val="333333"/>
          <w:sz w:val="21"/>
          <w:szCs w:val="21"/>
        </w:rPr>
      </w:pPr>
      <w:r>
        <w:rPr>
          <w:rStyle w:val="a4"/>
        </w:rPr>
        <w:t>2) базовые исследовательские действия:</w:t>
      </w:r>
    </w:p>
    <w:p w14:paraId="03CB2E14" w14:textId="77777777" w:rsidR="006A3AAE" w:rsidRDefault="006A3AAE" w:rsidP="006A3AAE">
      <w:pPr>
        <w:pStyle w:val="a3"/>
        <w:spacing w:before="0" w:beforeAutospacing="0" w:after="0" w:afterAutospacing="0"/>
        <w:ind w:firstLine="567"/>
        <w:jc w:val="both"/>
        <w:rPr>
          <w:color w:val="333333"/>
          <w:sz w:val="21"/>
          <w:szCs w:val="21"/>
        </w:rPr>
      </w:pPr>
      <w:r>
        <w:t>владеть основами методов научного познания веществ и химических реакций;</w:t>
      </w:r>
    </w:p>
    <w:p w14:paraId="24B35E1B" w14:textId="77777777" w:rsidR="006A3AAE" w:rsidRDefault="006A3AAE" w:rsidP="006A3AAE">
      <w:pPr>
        <w:pStyle w:val="a3"/>
        <w:spacing w:before="0" w:beforeAutospacing="0" w:after="0" w:afterAutospacing="0"/>
        <w:ind w:firstLine="567"/>
        <w:jc w:val="both"/>
        <w:rPr>
          <w:color w:val="333333"/>
          <w:sz w:val="21"/>
          <w:szCs w:val="21"/>
        </w:rPr>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02DF08F" w14:textId="77777777" w:rsidR="006A3AAE" w:rsidRDefault="006A3AAE" w:rsidP="006A3AAE">
      <w:pPr>
        <w:pStyle w:val="a3"/>
        <w:spacing w:before="0" w:beforeAutospacing="0" w:after="0" w:afterAutospacing="0"/>
        <w:ind w:firstLine="567"/>
        <w:jc w:val="both"/>
        <w:rPr>
          <w:color w:val="333333"/>
          <w:sz w:val="21"/>
          <w:szCs w:val="21"/>
        </w:rPr>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D7261B9" w14:textId="77777777" w:rsidR="006A3AAE" w:rsidRDefault="006A3AAE" w:rsidP="006A3AAE">
      <w:pPr>
        <w:pStyle w:val="a3"/>
        <w:spacing w:before="0" w:beforeAutospacing="0" w:after="0" w:afterAutospacing="0"/>
        <w:ind w:firstLine="567"/>
        <w:jc w:val="both"/>
        <w:rPr>
          <w:color w:val="333333"/>
          <w:sz w:val="21"/>
          <w:szCs w:val="21"/>
        </w:rPr>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81BC824" w14:textId="77777777" w:rsidR="006A3AAE" w:rsidRDefault="006A3AAE" w:rsidP="006A3AAE">
      <w:pPr>
        <w:pStyle w:val="a3"/>
        <w:spacing w:before="0" w:beforeAutospacing="0" w:after="0" w:afterAutospacing="0"/>
        <w:ind w:firstLine="567"/>
        <w:jc w:val="both"/>
        <w:rPr>
          <w:color w:val="333333"/>
          <w:sz w:val="21"/>
          <w:szCs w:val="21"/>
        </w:rPr>
      </w:pPr>
      <w:r>
        <w:rPr>
          <w:rStyle w:val="a4"/>
        </w:rPr>
        <w:t>3) работа с информацией:</w:t>
      </w:r>
    </w:p>
    <w:p w14:paraId="1CD9EBA4" w14:textId="77777777" w:rsidR="006A3AAE" w:rsidRDefault="006A3AAE" w:rsidP="006A3AAE">
      <w:pPr>
        <w:pStyle w:val="a3"/>
        <w:spacing w:before="0" w:beforeAutospacing="0" w:after="0" w:afterAutospacing="0"/>
        <w:ind w:firstLine="567"/>
        <w:jc w:val="both"/>
        <w:rPr>
          <w:color w:val="333333"/>
          <w:sz w:val="21"/>
          <w:szCs w:val="21"/>
        </w:rPr>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6F31AEE5" w14:textId="77777777" w:rsidR="006A3AAE" w:rsidRDefault="006A3AAE" w:rsidP="006A3AAE">
      <w:pPr>
        <w:pStyle w:val="a3"/>
        <w:spacing w:before="0" w:beforeAutospacing="0" w:after="0" w:afterAutospacing="0"/>
        <w:ind w:firstLine="567"/>
        <w:jc w:val="both"/>
        <w:rPr>
          <w:color w:val="333333"/>
          <w:sz w:val="21"/>
          <w:szCs w:val="21"/>
        </w:rPr>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600F697F" w14:textId="77777777" w:rsidR="006A3AAE" w:rsidRDefault="006A3AAE" w:rsidP="006A3AAE">
      <w:pPr>
        <w:pStyle w:val="a3"/>
        <w:spacing w:before="0" w:beforeAutospacing="0" w:after="0" w:afterAutospacing="0"/>
        <w:ind w:firstLine="567"/>
        <w:jc w:val="both"/>
        <w:rPr>
          <w:color w:val="333333"/>
          <w:sz w:val="21"/>
          <w:szCs w:val="21"/>
        </w:rPr>
      </w:pPr>
      <w:r>
        <w:t>приобретать опыт использования информационно-коммуникативных технологий и различных поисковых систем;</w:t>
      </w:r>
    </w:p>
    <w:p w14:paraId="4A4F12F7" w14:textId="77777777" w:rsidR="006A3AAE" w:rsidRDefault="006A3AAE" w:rsidP="006A3AAE">
      <w:pPr>
        <w:pStyle w:val="a3"/>
        <w:spacing w:before="0" w:beforeAutospacing="0" w:after="0" w:afterAutospacing="0"/>
        <w:ind w:firstLine="567"/>
        <w:jc w:val="both"/>
        <w:rPr>
          <w:color w:val="333333"/>
          <w:sz w:val="21"/>
          <w:szCs w:val="21"/>
        </w:rPr>
      </w:pPr>
      <w:r>
        <w:t>самостоятельно выбирать оптимальную форму представления информации (схемы, графики, диаграммы, таблицы, рисунки и другие);</w:t>
      </w:r>
    </w:p>
    <w:p w14:paraId="569761CD" w14:textId="77777777" w:rsidR="006A3AAE" w:rsidRDefault="006A3AAE" w:rsidP="006A3AAE">
      <w:pPr>
        <w:pStyle w:val="a3"/>
        <w:spacing w:before="0" w:beforeAutospacing="0" w:after="0" w:afterAutospacing="0"/>
        <w:ind w:firstLine="567"/>
        <w:jc w:val="both"/>
        <w:rPr>
          <w:color w:val="333333"/>
          <w:sz w:val="21"/>
          <w:szCs w:val="21"/>
        </w:rPr>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88FC7AC" w14:textId="77777777" w:rsidR="006A3AAE" w:rsidRDefault="006A3AAE" w:rsidP="006A3AAE">
      <w:pPr>
        <w:pStyle w:val="a3"/>
        <w:spacing w:before="0" w:beforeAutospacing="0" w:after="0" w:afterAutospacing="0"/>
        <w:ind w:firstLine="567"/>
        <w:rPr>
          <w:color w:val="333333"/>
          <w:sz w:val="21"/>
          <w:szCs w:val="21"/>
        </w:rPr>
      </w:pPr>
      <w:r>
        <w:t>использовать знаково-символические средства наглядности.</w:t>
      </w:r>
    </w:p>
    <w:p w14:paraId="0EEBCEEE" w14:textId="77777777" w:rsidR="006A3AAE" w:rsidRDefault="006A3AAE" w:rsidP="006A3AAE">
      <w:pPr>
        <w:pStyle w:val="a3"/>
        <w:spacing w:before="0" w:beforeAutospacing="0" w:after="0" w:afterAutospacing="0"/>
        <w:rPr>
          <w:color w:val="333333"/>
          <w:sz w:val="21"/>
          <w:szCs w:val="21"/>
        </w:rPr>
      </w:pPr>
    </w:p>
    <w:p w14:paraId="076E31D8" w14:textId="77777777" w:rsidR="006A3AAE" w:rsidRDefault="006A3AAE" w:rsidP="006A3AAE">
      <w:pPr>
        <w:pStyle w:val="a3"/>
        <w:spacing w:before="0" w:beforeAutospacing="0" w:after="0" w:afterAutospacing="0"/>
        <w:rPr>
          <w:color w:val="333333"/>
          <w:sz w:val="21"/>
          <w:szCs w:val="21"/>
        </w:rPr>
      </w:pPr>
      <w:r>
        <w:rPr>
          <w:rStyle w:val="a4"/>
        </w:rPr>
        <w:t>Коммуникативные универсальные учебные действия:</w:t>
      </w:r>
    </w:p>
    <w:p w14:paraId="297AD37B" w14:textId="77777777" w:rsidR="006A3AAE" w:rsidRDefault="006A3AAE" w:rsidP="006A3AAE">
      <w:pPr>
        <w:pStyle w:val="a3"/>
        <w:spacing w:before="0" w:beforeAutospacing="0" w:after="0" w:afterAutospacing="0"/>
        <w:ind w:firstLine="567"/>
        <w:rPr>
          <w:color w:val="333333"/>
          <w:sz w:val="21"/>
          <w:szCs w:val="21"/>
        </w:rPr>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80FEF5F" w14:textId="77777777" w:rsidR="006A3AAE" w:rsidRDefault="006A3AAE" w:rsidP="006A3AAE">
      <w:pPr>
        <w:pStyle w:val="a3"/>
        <w:spacing w:before="0" w:beforeAutospacing="0" w:after="0" w:afterAutospacing="0"/>
        <w:ind w:firstLine="567"/>
        <w:jc w:val="both"/>
        <w:rPr>
          <w:color w:val="333333"/>
          <w:sz w:val="21"/>
          <w:szCs w:val="21"/>
        </w:rPr>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65EF99C" w14:textId="77777777" w:rsidR="006A3AAE" w:rsidRDefault="006A3AAE" w:rsidP="006A3AAE">
      <w:pPr>
        <w:pStyle w:val="a3"/>
        <w:spacing w:before="0" w:beforeAutospacing="0" w:after="0" w:afterAutospacing="0"/>
        <w:jc w:val="both"/>
        <w:rPr>
          <w:color w:val="333333"/>
          <w:sz w:val="21"/>
          <w:szCs w:val="21"/>
        </w:rPr>
      </w:pPr>
    </w:p>
    <w:p w14:paraId="449AB74E" w14:textId="77777777" w:rsidR="006A3AAE" w:rsidRDefault="006A3AAE" w:rsidP="006A3AAE">
      <w:pPr>
        <w:pStyle w:val="a3"/>
        <w:spacing w:before="0" w:beforeAutospacing="0" w:after="0" w:afterAutospacing="0"/>
        <w:jc w:val="both"/>
        <w:rPr>
          <w:color w:val="333333"/>
          <w:sz w:val="21"/>
          <w:szCs w:val="21"/>
        </w:rPr>
      </w:pPr>
      <w:r>
        <w:rPr>
          <w:rStyle w:val="a4"/>
        </w:rPr>
        <w:t>Регулятивные универсальные учебные действия:</w:t>
      </w:r>
    </w:p>
    <w:p w14:paraId="7E76F8CF" w14:textId="77777777" w:rsidR="006A3AAE" w:rsidRDefault="006A3AAE" w:rsidP="006A3AAE">
      <w:pPr>
        <w:pStyle w:val="a3"/>
        <w:spacing w:before="0" w:beforeAutospacing="0" w:after="0" w:afterAutospacing="0"/>
        <w:ind w:firstLine="567"/>
        <w:jc w:val="both"/>
        <w:rPr>
          <w:color w:val="333333"/>
          <w:sz w:val="21"/>
          <w:szCs w:val="21"/>
        </w:rPr>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534165C" w14:textId="77777777" w:rsidR="006A3AAE" w:rsidRDefault="006A3AAE" w:rsidP="006A3AAE">
      <w:pPr>
        <w:pStyle w:val="a3"/>
        <w:spacing w:before="0" w:beforeAutospacing="0" w:after="0" w:afterAutospacing="0"/>
        <w:ind w:firstLine="567"/>
        <w:jc w:val="both"/>
        <w:rPr>
          <w:color w:val="333333"/>
          <w:sz w:val="21"/>
          <w:szCs w:val="21"/>
        </w:rPr>
      </w:pPr>
      <w:r>
        <w:lastRenderedPageBreak/>
        <w:t>осуществлять самоконтроль деятельности на основе самоанализа и самооценки.</w:t>
      </w:r>
    </w:p>
    <w:p w14:paraId="2A4A9653" w14:textId="77777777" w:rsidR="006A3AAE" w:rsidRDefault="006A3AAE" w:rsidP="006A3AAE">
      <w:pPr>
        <w:pStyle w:val="a3"/>
        <w:spacing w:before="0" w:beforeAutospacing="0" w:after="0" w:afterAutospacing="0"/>
        <w:jc w:val="both"/>
        <w:rPr>
          <w:color w:val="333333"/>
          <w:sz w:val="21"/>
          <w:szCs w:val="21"/>
        </w:rPr>
      </w:pPr>
    </w:p>
    <w:p w14:paraId="0A75ABE6" w14:textId="77777777" w:rsidR="006A3AAE" w:rsidRDefault="006A3AAE" w:rsidP="006A3AAE">
      <w:pPr>
        <w:pStyle w:val="a3"/>
        <w:spacing w:before="0" w:beforeAutospacing="0" w:after="0" w:afterAutospacing="0"/>
        <w:jc w:val="both"/>
        <w:rPr>
          <w:color w:val="333333"/>
          <w:sz w:val="21"/>
          <w:szCs w:val="21"/>
        </w:rPr>
      </w:pPr>
      <w:bookmarkStart w:id="0" w:name="_Toc139840030"/>
      <w:r>
        <w:rPr>
          <w:rStyle w:val="a4"/>
        </w:rPr>
        <w:t>ПРЕДМЕТНЫЕ</w:t>
      </w:r>
      <w:r>
        <w:rPr>
          <w:rStyle w:val="a4"/>
          <w:color w:val="333333"/>
        </w:rPr>
        <w:t> РЕЗУЛЬТАТЫ</w:t>
      </w:r>
    </w:p>
    <w:p w14:paraId="5F503D71" w14:textId="77777777" w:rsidR="006A3AAE" w:rsidRDefault="006A3AAE" w:rsidP="006A3AAE">
      <w:pPr>
        <w:pStyle w:val="a3"/>
        <w:spacing w:before="0" w:beforeAutospacing="0" w:after="0" w:afterAutospacing="0"/>
        <w:jc w:val="both"/>
        <w:rPr>
          <w:color w:val="333333"/>
          <w:sz w:val="21"/>
          <w:szCs w:val="21"/>
        </w:rPr>
      </w:pPr>
    </w:p>
    <w:p w14:paraId="2451FC4F" w14:textId="77777777" w:rsidR="006A3AAE" w:rsidRDefault="006A3AAE" w:rsidP="006A3AAE">
      <w:pPr>
        <w:pStyle w:val="a3"/>
        <w:spacing w:before="0" w:beforeAutospacing="0" w:after="0" w:afterAutospacing="0"/>
        <w:ind w:firstLine="567"/>
        <w:jc w:val="both"/>
        <w:rPr>
          <w:color w:val="333333"/>
          <w:sz w:val="21"/>
          <w:szCs w:val="21"/>
        </w:rPr>
      </w:pPr>
      <w: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bookmarkEnd w:id="0"/>
    <w:p w14:paraId="78491785" w14:textId="77777777" w:rsidR="006A3AAE" w:rsidRDefault="006A3AAE" w:rsidP="006A3AAE">
      <w:pPr>
        <w:pStyle w:val="a3"/>
        <w:spacing w:before="0" w:beforeAutospacing="0" w:after="0" w:afterAutospacing="0"/>
        <w:jc w:val="both"/>
        <w:rPr>
          <w:color w:val="333333"/>
          <w:sz w:val="21"/>
          <w:szCs w:val="21"/>
        </w:rPr>
      </w:pPr>
    </w:p>
    <w:p w14:paraId="27184BB2" w14:textId="77777777" w:rsidR="006A3AAE" w:rsidRDefault="006A3AAE" w:rsidP="006A3AAE">
      <w:pPr>
        <w:pStyle w:val="a3"/>
        <w:spacing w:before="0" w:beforeAutospacing="0" w:after="0" w:afterAutospacing="0"/>
        <w:ind w:firstLine="567"/>
        <w:jc w:val="both"/>
        <w:rPr>
          <w:color w:val="333333"/>
          <w:sz w:val="21"/>
          <w:szCs w:val="21"/>
        </w:rPr>
      </w:pPr>
      <w:r>
        <w:rPr>
          <w:rStyle w:val="a4"/>
        </w:rPr>
        <w:t>10 КЛАСС</w:t>
      </w:r>
    </w:p>
    <w:p w14:paraId="6A1CA13C" w14:textId="77777777" w:rsidR="006A3AAE" w:rsidRDefault="006A3AAE" w:rsidP="006A3AAE">
      <w:pPr>
        <w:pStyle w:val="a3"/>
        <w:spacing w:before="0" w:beforeAutospacing="0" w:after="0" w:afterAutospacing="0"/>
        <w:ind w:firstLine="567"/>
        <w:jc w:val="both"/>
        <w:rPr>
          <w:color w:val="333333"/>
          <w:sz w:val="21"/>
          <w:szCs w:val="21"/>
        </w:rPr>
      </w:pPr>
      <w:r>
        <w:t>Предметные результаты освоения курса «Органическая химия» отражают:</w:t>
      </w:r>
    </w:p>
    <w:p w14:paraId="67627620"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75AA914" w14:textId="77777777" w:rsidR="006A3AAE" w:rsidRDefault="006A3AAE" w:rsidP="006A3AAE">
      <w:pPr>
        <w:pStyle w:val="a3"/>
        <w:spacing w:before="0" w:beforeAutospacing="0" w:after="0" w:afterAutospacing="0"/>
        <w:ind w:firstLine="567"/>
        <w:jc w:val="both"/>
        <w:rPr>
          <w:color w:val="333333"/>
          <w:sz w:val="21"/>
          <w:szCs w:val="21"/>
        </w:rPr>
      </w:pPr>
      <w: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w:t>
      </w:r>
      <w:proofErr w:type="spellStart"/>
      <w:r>
        <w:t>орбитали</w:t>
      </w:r>
      <w:proofErr w:type="spellEnd"/>
      <w:r>
        <w:t xml:space="preserve">, основное и возбуждённое состояния атома, гибридизация атомных </w:t>
      </w:r>
      <w:proofErr w:type="spellStart"/>
      <w:r>
        <w:t>орбиталей</w:t>
      </w:r>
      <w:proofErr w:type="spellEnd"/>
      <w: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t>мезомерный</w:t>
      </w:r>
      <w:proofErr w:type="spellEnd"/>
      <w:r>
        <w:t xml:space="preserve"> эффекты, </w:t>
      </w:r>
      <w:proofErr w:type="spellStart"/>
      <w:r>
        <w:t>ориентанты</w:t>
      </w:r>
      <w:proofErr w:type="spellEnd"/>
      <w:r>
        <w:t xml:space="preserve">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C153CFA"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выявлять характерные признаки понятий, устанавливать</w:t>
      </w:r>
      <w:r>
        <w:rPr>
          <w:rStyle w:val="a5"/>
        </w:rPr>
        <w:t> </w:t>
      </w:r>
      <w:r>
        <w:t>их взаимосвязь, использовать соответствующие понятия при описании состава, строения и свойств органических соединений;</w:t>
      </w:r>
    </w:p>
    <w:p w14:paraId="55D1456B"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w:t>
      </w:r>
    </w:p>
    <w:p w14:paraId="58610AC9" w14:textId="77777777" w:rsidR="006A3AAE" w:rsidRDefault="006A3AAE" w:rsidP="006A3AAE">
      <w:pPr>
        <w:pStyle w:val="a3"/>
        <w:spacing w:before="0" w:beforeAutospacing="0" w:after="0" w:afterAutospacing="0"/>
        <w:ind w:firstLine="567"/>
        <w:jc w:val="both"/>
        <w:rPr>
          <w:color w:val="333333"/>
          <w:sz w:val="21"/>
          <w:szCs w:val="21"/>
        </w:rPr>
      </w:pPr>
      <w: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p w14:paraId="1DE7B6F6" w14:textId="77777777" w:rsidR="006A3AAE" w:rsidRDefault="006A3AAE" w:rsidP="006A3AAE">
      <w:pPr>
        <w:pStyle w:val="a3"/>
        <w:spacing w:before="0" w:beforeAutospacing="0" w:after="0" w:afterAutospacing="0"/>
        <w:ind w:firstLine="567"/>
        <w:jc w:val="both"/>
        <w:rPr>
          <w:color w:val="333333"/>
          <w:sz w:val="21"/>
          <w:szCs w:val="21"/>
        </w:rPr>
      </w:pPr>
      <w:r>
        <w:t>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p w14:paraId="5D62AB18" w14:textId="77777777" w:rsidR="006A3AAE" w:rsidRDefault="006A3AAE" w:rsidP="006A3AAE">
      <w:pPr>
        <w:pStyle w:val="a3"/>
        <w:spacing w:before="0" w:beforeAutospacing="0" w:after="0" w:afterAutospacing="0"/>
        <w:ind w:firstLine="567"/>
        <w:jc w:val="both"/>
        <w:rPr>
          <w:color w:val="333333"/>
          <w:sz w:val="21"/>
          <w:szCs w:val="21"/>
        </w:rPr>
      </w:pPr>
      <w:r>
        <w:t>изготавливать модели молекул органических веществ для иллюстрации их химического и пространственного строения;</w:t>
      </w:r>
    </w:p>
    <w:p w14:paraId="2D4AAC9C" w14:textId="77777777" w:rsidR="006A3AAE" w:rsidRDefault="006A3AAE" w:rsidP="006A3AAE">
      <w:pPr>
        <w:pStyle w:val="a3"/>
        <w:spacing w:before="0" w:beforeAutospacing="0" w:after="0" w:afterAutospacing="0"/>
        <w:ind w:firstLine="567"/>
        <w:jc w:val="both"/>
        <w:rPr>
          <w:color w:val="333333"/>
          <w:sz w:val="21"/>
          <w:szCs w:val="21"/>
        </w:rPr>
      </w:pPr>
      <w:r>
        <w:lastRenderedPageBreak/>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w:t>
      </w:r>
    </w:p>
    <w:p w14:paraId="24CC9DF0"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определять вид химической связи в органических соединениях (ковалентная и ионная связь, σ- и π-связь, водородная связь);</w:t>
      </w:r>
    </w:p>
    <w:p w14:paraId="58D3BBAE"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w:t>
      </w:r>
    </w:p>
    <w:p w14:paraId="4DD3E497" w14:textId="77777777" w:rsidR="006A3AAE" w:rsidRDefault="006A3AAE" w:rsidP="006A3AAE">
      <w:pPr>
        <w:pStyle w:val="a3"/>
        <w:spacing w:before="0" w:beforeAutospacing="0" w:after="0" w:afterAutospacing="0"/>
        <w:ind w:firstLine="567"/>
        <w:jc w:val="both"/>
        <w:rPr>
          <w:color w:val="333333"/>
          <w:sz w:val="21"/>
          <w:szCs w:val="21"/>
        </w:rPr>
      </w:pPr>
      <w: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t>алканов</w:t>
      </w:r>
      <w:proofErr w:type="spellEnd"/>
      <w:r>
        <w:t xml:space="preserve">, </w:t>
      </w:r>
      <w:proofErr w:type="spellStart"/>
      <w:r>
        <w:t>циклоалканов</w:t>
      </w:r>
      <w:proofErr w:type="spellEnd"/>
      <w:r>
        <w:t xml:space="preserve">, </w:t>
      </w:r>
      <w:proofErr w:type="spellStart"/>
      <w:r>
        <w:t>алкенов</w:t>
      </w:r>
      <w:proofErr w:type="spellEnd"/>
      <w:r>
        <w:t xml:space="preserve">, алкадиенов, </w:t>
      </w:r>
      <w:proofErr w:type="spellStart"/>
      <w:r>
        <w:t>алкинов</w:t>
      </w:r>
      <w:proofErr w:type="spellEnd"/>
      <w:r>
        <w:t xml:space="preserve">, ароматических углеводородов, спиртов, альдегидов, кетонов, карбоновых кислот, простых и сложных эфиров, жиров, </w:t>
      </w:r>
      <w:proofErr w:type="spellStart"/>
      <w:r>
        <w:t>нитросоединений</w:t>
      </w:r>
      <w:proofErr w:type="spellEnd"/>
      <w: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p>
    <w:p w14:paraId="54F561A7"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64B0139D"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51ED66F8"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w:t>
      </w:r>
    </w:p>
    <w:p w14:paraId="1B941861"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применять</w:t>
      </w:r>
      <w:r>
        <w:rPr>
          <w:rStyle w:val="a5"/>
        </w:rPr>
        <w:t> </w:t>
      </w:r>
      <w: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1B780460"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664CA71F"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p w14:paraId="25B43EB5"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Style w:val="a5"/>
        </w:rPr>
        <w:t> </w:t>
      </w:r>
      <w:r>
        <w:t>полученные знания для принятия грамотных решений проблем в ситуациях, связанных с химией;</w:t>
      </w:r>
    </w:p>
    <w:p w14:paraId="0ED6758E"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Style w:val="a5"/>
        </w:rPr>
        <w:t> и </w:t>
      </w:r>
      <w:r>
        <w:t>оценивать их достоверность;</w:t>
      </w:r>
    </w:p>
    <w:p w14:paraId="54688D38" w14:textId="77777777" w:rsidR="006A3AAE" w:rsidRDefault="006A3AAE" w:rsidP="006A3AAE">
      <w:pPr>
        <w:pStyle w:val="a3"/>
        <w:spacing w:before="0" w:beforeAutospacing="0" w:after="0" w:afterAutospacing="0"/>
        <w:ind w:firstLine="567"/>
        <w:jc w:val="both"/>
        <w:rPr>
          <w:color w:val="333333"/>
          <w:sz w:val="21"/>
          <w:szCs w:val="21"/>
        </w:rPr>
      </w:pPr>
      <w:r>
        <w:lastRenderedPageBreak/>
        <w:t>сформированность умений:</w:t>
      </w:r>
    </w:p>
    <w:p w14:paraId="49FE85DE" w14:textId="77777777" w:rsidR="006A3AAE" w:rsidRDefault="006A3AAE" w:rsidP="006A3AAE">
      <w:pPr>
        <w:pStyle w:val="a3"/>
        <w:spacing w:before="0" w:beforeAutospacing="0" w:after="0" w:afterAutospacing="0"/>
        <w:ind w:firstLine="567"/>
        <w:jc w:val="both"/>
        <w:rPr>
          <w:color w:val="333333"/>
          <w:sz w:val="21"/>
          <w:szCs w:val="21"/>
        </w:rPr>
      </w:pPr>
      <w: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
    <w:p w14:paraId="44627E66" w14:textId="77777777" w:rsidR="006A3AAE" w:rsidRDefault="006A3AAE" w:rsidP="006A3AAE">
      <w:pPr>
        <w:pStyle w:val="a3"/>
        <w:spacing w:before="0" w:beforeAutospacing="0" w:after="0" w:afterAutospacing="0"/>
        <w:ind w:firstLine="567"/>
        <w:jc w:val="both"/>
        <w:rPr>
          <w:color w:val="333333"/>
          <w:sz w:val="21"/>
          <w:szCs w:val="21"/>
        </w:rPr>
      </w:pPr>
      <w:r>
        <w:t>осознавать опасность токсического действия на живые организмы определённых органических веществ, понимая смысл показателя ПДК;</w:t>
      </w:r>
    </w:p>
    <w:p w14:paraId="1197E659" w14:textId="77777777" w:rsidR="006A3AAE" w:rsidRDefault="006A3AAE" w:rsidP="006A3AAE">
      <w:pPr>
        <w:pStyle w:val="a3"/>
        <w:spacing w:before="0" w:beforeAutospacing="0" w:after="0" w:afterAutospacing="0"/>
        <w:ind w:firstLine="567"/>
        <w:jc w:val="both"/>
        <w:rPr>
          <w:color w:val="333333"/>
          <w:sz w:val="21"/>
          <w:szCs w:val="21"/>
        </w:rPr>
      </w:pPr>
      <w:r>
        <w:t>анализировать целесообразность применения органических веществ в промышленности и в быту с точки зрения соотношения риск-польза;</w:t>
      </w:r>
    </w:p>
    <w:p w14:paraId="0B6CAF44"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638C6964" w14:textId="77777777" w:rsidR="006A3AAE" w:rsidRDefault="006A3AAE" w:rsidP="006A3AAE">
      <w:pPr>
        <w:pStyle w:val="a3"/>
        <w:spacing w:before="0" w:beforeAutospacing="0" w:after="0" w:afterAutospacing="0"/>
        <w:ind w:firstLine="567"/>
        <w:jc w:val="both"/>
        <w:rPr>
          <w:color w:val="333333"/>
          <w:sz w:val="21"/>
          <w:szCs w:val="21"/>
        </w:rPr>
      </w:pPr>
    </w:p>
    <w:p w14:paraId="1CB4092E" w14:textId="77777777" w:rsidR="006A3AAE" w:rsidRDefault="006A3AAE" w:rsidP="006A3AAE">
      <w:pPr>
        <w:pStyle w:val="a3"/>
        <w:spacing w:before="0" w:beforeAutospacing="0" w:after="0" w:afterAutospacing="0"/>
        <w:ind w:firstLine="567"/>
        <w:jc w:val="both"/>
        <w:rPr>
          <w:color w:val="333333"/>
          <w:sz w:val="21"/>
          <w:szCs w:val="21"/>
        </w:rPr>
      </w:pPr>
      <w:r>
        <w:rPr>
          <w:rStyle w:val="a4"/>
        </w:rPr>
        <w:t>11 КЛАСС</w:t>
      </w:r>
    </w:p>
    <w:p w14:paraId="41D0FA1C" w14:textId="77777777" w:rsidR="006A3AAE" w:rsidRDefault="006A3AAE" w:rsidP="006A3AAE">
      <w:pPr>
        <w:pStyle w:val="a3"/>
        <w:spacing w:before="0" w:beforeAutospacing="0" w:after="0" w:afterAutospacing="0"/>
        <w:ind w:firstLine="567"/>
        <w:jc w:val="both"/>
        <w:rPr>
          <w:color w:val="333333"/>
          <w:sz w:val="21"/>
          <w:szCs w:val="21"/>
        </w:rPr>
      </w:pPr>
    </w:p>
    <w:p w14:paraId="0917DA31" w14:textId="77777777" w:rsidR="006A3AAE" w:rsidRDefault="006A3AAE" w:rsidP="006A3AAE">
      <w:pPr>
        <w:pStyle w:val="a3"/>
        <w:spacing w:before="0" w:beforeAutospacing="0" w:after="0" w:afterAutospacing="0"/>
        <w:ind w:firstLine="567"/>
        <w:jc w:val="both"/>
        <w:rPr>
          <w:color w:val="333333"/>
          <w:sz w:val="21"/>
          <w:szCs w:val="21"/>
        </w:rPr>
      </w:pPr>
      <w:r>
        <w:t>Предметные результаты освоения курса «Общая и неорганическая химия» отражают:</w:t>
      </w:r>
    </w:p>
    <w:p w14:paraId="731A515B"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3AFFBCE" w14:textId="77777777" w:rsidR="006A3AAE" w:rsidRDefault="006A3AAE" w:rsidP="006A3AAE">
      <w:pPr>
        <w:pStyle w:val="a3"/>
        <w:spacing w:before="0" w:beforeAutospacing="0" w:after="0" w:afterAutospacing="0"/>
        <w:ind w:firstLine="567"/>
        <w:jc w:val="both"/>
        <w:rPr>
          <w:color w:val="333333"/>
          <w:sz w:val="21"/>
          <w:szCs w:val="21"/>
        </w:rPr>
      </w:pPr>
      <w: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w:t>
      </w:r>
      <w:proofErr w:type="spellStart"/>
      <w:r>
        <w:t>орбитали</w:t>
      </w:r>
      <w:proofErr w:type="spellEnd"/>
      <w:r>
        <w:t xml:space="preserve">, основное и возбуждённое состояния атома, гибридизация атомных </w:t>
      </w:r>
      <w:proofErr w:type="spellStart"/>
      <w:r>
        <w:t>орбиталей</w:t>
      </w:r>
      <w:proofErr w:type="spellEnd"/>
      <w: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t>неэлектролиты</w:t>
      </w:r>
      <w:proofErr w:type="spellEnd"/>
      <w: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w:t>
      </w:r>
      <w:r>
        <w:br/>
        <w:t>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15BEF78"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EFE9C11"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14:paraId="68B63155" w14:textId="77777777" w:rsidR="006A3AAE" w:rsidRDefault="006A3AAE" w:rsidP="006A3AAE">
      <w:pPr>
        <w:pStyle w:val="a3"/>
        <w:spacing w:before="0" w:beforeAutospacing="0" w:after="0" w:afterAutospacing="0"/>
        <w:ind w:firstLine="567"/>
        <w:jc w:val="both"/>
        <w:rPr>
          <w:color w:val="333333"/>
          <w:sz w:val="21"/>
          <w:szCs w:val="21"/>
        </w:rPr>
      </w:pPr>
      <w:r>
        <w:lastRenderedPageBreak/>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308F7F11"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0C0A8C51"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0BB5AA70"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53584834" w14:textId="77777777" w:rsidR="006A3AAE" w:rsidRDefault="006A3AAE" w:rsidP="006A3AAE">
      <w:pPr>
        <w:pStyle w:val="a3"/>
        <w:spacing w:before="0" w:beforeAutospacing="0" w:after="0" w:afterAutospacing="0"/>
        <w:ind w:firstLine="567"/>
        <w:jc w:val="both"/>
        <w:rPr>
          <w:color w:val="333333"/>
          <w:sz w:val="21"/>
          <w:szCs w:val="21"/>
        </w:rPr>
      </w:pPr>
      <w:r>
        <w:t xml:space="preserve">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w:t>
      </w:r>
      <w:proofErr w:type="spellStart"/>
      <w:r>
        <w:t>орбитали</w:t>
      </w:r>
      <w:proofErr w:type="spellEnd"/>
      <w:r>
        <w:t>», «основное и возбуждённое энергетические состояния атома»; объяснять</w:t>
      </w:r>
      <w:r>
        <w:rPr>
          <w:rStyle w:val="a5"/>
        </w:rPr>
        <w:t> </w:t>
      </w:r>
      <w: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7CD6D199"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833CB33" w14:textId="77777777" w:rsidR="006A3AAE" w:rsidRDefault="006A3AAE" w:rsidP="006A3AAE">
      <w:pPr>
        <w:pStyle w:val="a3"/>
        <w:spacing w:before="0" w:beforeAutospacing="0" w:after="0" w:afterAutospacing="0"/>
        <w:ind w:firstLine="567"/>
        <w:jc w:val="both"/>
        <w:rPr>
          <w:color w:val="333333"/>
          <w:sz w:val="21"/>
          <w:szCs w:val="21"/>
        </w:rPr>
      </w:pPr>
      <w: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t>комплексообразования</w:t>
      </w:r>
      <w:proofErr w:type="spellEnd"/>
      <w:r>
        <w:t xml:space="preserve"> (на примере </w:t>
      </w:r>
      <w:proofErr w:type="spellStart"/>
      <w:r>
        <w:t>гидроксокомплексов</w:t>
      </w:r>
      <w:proofErr w:type="spellEnd"/>
      <w:r>
        <w:t xml:space="preserve"> цинка и алюминия);</w:t>
      </w:r>
    </w:p>
    <w:p w14:paraId="56073DAA"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t>Шателье</w:t>
      </w:r>
      <w:proofErr w:type="spellEnd"/>
      <w:r>
        <w:t>);</w:t>
      </w:r>
    </w:p>
    <w:p w14:paraId="6ED5904D"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120DC93F"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5EE1F53"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0B3477CA" w14:textId="77777777" w:rsidR="006A3AAE" w:rsidRDefault="006A3AAE" w:rsidP="006A3AAE">
      <w:pPr>
        <w:pStyle w:val="a3"/>
        <w:spacing w:before="0" w:beforeAutospacing="0" w:after="0" w:afterAutospacing="0"/>
        <w:ind w:firstLine="567"/>
        <w:jc w:val="both"/>
        <w:rPr>
          <w:color w:val="333333"/>
          <w:sz w:val="21"/>
          <w:szCs w:val="21"/>
        </w:rPr>
      </w:pPr>
      <w:r>
        <w:t xml:space="preserve">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w:t>
      </w:r>
      <w:r>
        <w:lastRenderedPageBreak/>
        <w:t>массовой долей растворённого вещества или дано в избытке (имеет примеси); доли выхода продукта реакции; объёмных отношений газов;</w:t>
      </w:r>
    </w:p>
    <w:p w14:paraId="76E4428B"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Style w:val="a5"/>
        </w:rPr>
        <w:t> </w:t>
      </w:r>
      <w:r>
        <w:t>их достоверность;</w:t>
      </w:r>
    </w:p>
    <w:p w14:paraId="2DD9B73F"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p w14:paraId="1457C355" w14:textId="77777777" w:rsidR="006A3AAE" w:rsidRDefault="006A3AAE" w:rsidP="006A3AAE">
      <w:pPr>
        <w:pStyle w:val="a3"/>
        <w:spacing w:before="0" w:beforeAutospacing="0" w:after="0" w:afterAutospacing="0"/>
        <w:ind w:firstLine="567"/>
        <w:jc w:val="both"/>
        <w:rPr>
          <w:color w:val="333333"/>
          <w:sz w:val="21"/>
          <w:szCs w:val="21"/>
        </w:rPr>
      </w:pPr>
      <w: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Style w:val="a5"/>
        </w:rPr>
        <w:t> </w:t>
      </w:r>
      <w:r>
        <w:t>химическую информацию, перерабатывать</w:t>
      </w:r>
      <w:r>
        <w:rPr>
          <w:rStyle w:val="a5"/>
        </w:rPr>
        <w:t> </w:t>
      </w:r>
      <w:r>
        <w:t>её и использовать</w:t>
      </w:r>
      <w:r>
        <w:rPr>
          <w:rStyle w:val="a5"/>
        </w:rPr>
        <w:t> </w:t>
      </w:r>
      <w:r>
        <w:t>в соответствии с поставленной учебной задачей.</w:t>
      </w:r>
    </w:p>
    <w:p w14:paraId="68BEFE72" w14:textId="77777777" w:rsidR="00027B68" w:rsidRDefault="00027B68" w:rsidP="006A3AAE">
      <w:pPr>
        <w:spacing w:after="0"/>
        <w:sectPr w:rsidR="00027B68">
          <w:pgSz w:w="11906" w:h="16838"/>
          <w:pgMar w:top="1134" w:right="850" w:bottom="1134" w:left="1701" w:header="708" w:footer="708" w:gutter="0"/>
          <w:cols w:space="708"/>
          <w:docGrid w:linePitch="360"/>
        </w:sectPr>
      </w:pPr>
    </w:p>
    <w:p w14:paraId="02345B05" w14:textId="77777777" w:rsidR="00027B68" w:rsidRPr="00EB3428" w:rsidRDefault="00027B68" w:rsidP="00027B68">
      <w:pPr>
        <w:spacing w:after="0" w:line="240" w:lineRule="auto"/>
        <w:rPr>
          <w:rFonts w:ascii="Times New Roman" w:eastAsia="Times New Roman" w:hAnsi="Times New Roman" w:cs="Times New Roman"/>
          <w:b/>
          <w:bCs/>
          <w:caps/>
          <w:sz w:val="24"/>
          <w:szCs w:val="24"/>
          <w:lang w:eastAsia="ru-RU"/>
        </w:rPr>
      </w:pPr>
      <w:r w:rsidRPr="00EB3428">
        <w:rPr>
          <w:rFonts w:ascii="Times New Roman" w:eastAsia="Times New Roman" w:hAnsi="Times New Roman" w:cs="Times New Roman"/>
          <w:b/>
          <w:bCs/>
          <w:caps/>
          <w:sz w:val="24"/>
          <w:szCs w:val="24"/>
          <w:lang w:eastAsia="ru-RU"/>
        </w:rPr>
        <w:lastRenderedPageBreak/>
        <w:t>ТЕМАТИЧЕСКОЕ ПЛАНИРОВАНИЕ</w:t>
      </w:r>
    </w:p>
    <w:p w14:paraId="2D948F1B" w14:textId="77777777" w:rsidR="00027B68" w:rsidRPr="00EB3428" w:rsidRDefault="00027B68" w:rsidP="00027B68">
      <w:pPr>
        <w:spacing w:after="0" w:line="240" w:lineRule="auto"/>
        <w:rPr>
          <w:rFonts w:ascii="Times New Roman" w:eastAsia="Times New Roman" w:hAnsi="Times New Roman" w:cs="Times New Roman"/>
          <w:b/>
          <w:bCs/>
          <w:caps/>
          <w:sz w:val="24"/>
          <w:szCs w:val="24"/>
          <w:lang w:eastAsia="ru-RU"/>
        </w:rPr>
      </w:pPr>
      <w:r w:rsidRPr="00EB3428">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9"/>
        <w:gridCol w:w="6114"/>
        <w:gridCol w:w="685"/>
        <w:gridCol w:w="1970"/>
        <w:gridCol w:w="2011"/>
        <w:gridCol w:w="3738"/>
      </w:tblGrid>
      <w:tr w:rsidR="00027B68" w:rsidRPr="00EB3428" w14:paraId="0A5487B1" w14:textId="77777777" w:rsidTr="00842FF4">
        <w:trPr>
          <w:tblHeader/>
          <w:tblCellSpacing w:w="15" w:type="dxa"/>
        </w:trPr>
        <w:tc>
          <w:tcPr>
            <w:tcW w:w="0" w:type="auto"/>
            <w:vMerge w:val="restart"/>
            <w:hideMark/>
          </w:tcPr>
          <w:p w14:paraId="3742D2CE"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 п/п</w:t>
            </w:r>
          </w:p>
        </w:tc>
        <w:tc>
          <w:tcPr>
            <w:tcW w:w="0" w:type="auto"/>
            <w:vMerge w:val="restart"/>
            <w:hideMark/>
          </w:tcPr>
          <w:p w14:paraId="199E0B1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5F1B6A09"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Количество часов</w:t>
            </w:r>
          </w:p>
        </w:tc>
        <w:tc>
          <w:tcPr>
            <w:tcW w:w="0" w:type="auto"/>
            <w:vMerge w:val="restart"/>
            <w:hideMark/>
          </w:tcPr>
          <w:p w14:paraId="39BFB376"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Электронные (цифровые) образовательные ресурсы</w:t>
            </w:r>
          </w:p>
        </w:tc>
      </w:tr>
      <w:tr w:rsidR="00027B68" w:rsidRPr="00EB3428" w14:paraId="432B8B7B" w14:textId="77777777" w:rsidTr="00842FF4">
        <w:trPr>
          <w:tblHeader/>
          <w:tblCellSpacing w:w="15" w:type="dxa"/>
        </w:trPr>
        <w:tc>
          <w:tcPr>
            <w:tcW w:w="0" w:type="auto"/>
            <w:vMerge/>
            <w:vAlign w:val="center"/>
            <w:hideMark/>
          </w:tcPr>
          <w:p w14:paraId="67E65243"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c>
          <w:tcPr>
            <w:tcW w:w="0" w:type="auto"/>
            <w:vMerge/>
            <w:vAlign w:val="center"/>
            <w:hideMark/>
          </w:tcPr>
          <w:p w14:paraId="09EEC0B1"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c>
          <w:tcPr>
            <w:tcW w:w="0" w:type="auto"/>
            <w:hideMark/>
          </w:tcPr>
          <w:p w14:paraId="2762EC71"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Всего</w:t>
            </w:r>
          </w:p>
        </w:tc>
        <w:tc>
          <w:tcPr>
            <w:tcW w:w="0" w:type="auto"/>
            <w:hideMark/>
          </w:tcPr>
          <w:p w14:paraId="19156FFD"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Контрольные работы</w:t>
            </w:r>
          </w:p>
        </w:tc>
        <w:tc>
          <w:tcPr>
            <w:tcW w:w="0" w:type="auto"/>
            <w:hideMark/>
          </w:tcPr>
          <w:p w14:paraId="6675F494"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Практические работы</w:t>
            </w:r>
          </w:p>
        </w:tc>
        <w:tc>
          <w:tcPr>
            <w:tcW w:w="0" w:type="auto"/>
            <w:vMerge/>
            <w:hideMark/>
          </w:tcPr>
          <w:p w14:paraId="5634D065"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33648130" w14:textId="77777777" w:rsidTr="00842FF4">
        <w:trPr>
          <w:tblCellSpacing w:w="15" w:type="dxa"/>
        </w:trPr>
        <w:tc>
          <w:tcPr>
            <w:tcW w:w="0" w:type="auto"/>
            <w:gridSpan w:val="6"/>
            <w:hideMark/>
          </w:tcPr>
          <w:p w14:paraId="7892D0E3"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b/>
                <w:bCs/>
                <w:sz w:val="24"/>
                <w:szCs w:val="24"/>
                <w:lang w:eastAsia="ru-RU"/>
              </w:rPr>
              <w:t>Раздел 1.</w:t>
            </w:r>
            <w:r w:rsidRPr="00EB3428">
              <w:rPr>
                <w:rFonts w:ascii="inherit" w:eastAsia="Times New Roman" w:hAnsi="inherit" w:cs="Times New Roman"/>
                <w:sz w:val="24"/>
                <w:szCs w:val="24"/>
                <w:lang w:eastAsia="ru-RU"/>
              </w:rPr>
              <w:t xml:space="preserve"> </w:t>
            </w:r>
            <w:r w:rsidRPr="00EB3428">
              <w:rPr>
                <w:rFonts w:ascii="inherit" w:eastAsia="Times New Roman" w:hAnsi="inherit" w:cs="Times New Roman"/>
                <w:b/>
                <w:bCs/>
                <w:sz w:val="24"/>
                <w:szCs w:val="24"/>
                <w:lang w:eastAsia="ru-RU"/>
              </w:rPr>
              <w:t>Теоретические основы органической химии</w:t>
            </w:r>
          </w:p>
        </w:tc>
      </w:tr>
      <w:tr w:rsidR="00027B68" w:rsidRPr="00EB3428" w14:paraId="12BA4495" w14:textId="77777777" w:rsidTr="00842FF4">
        <w:trPr>
          <w:tblCellSpacing w:w="15" w:type="dxa"/>
        </w:trPr>
        <w:tc>
          <w:tcPr>
            <w:tcW w:w="0" w:type="auto"/>
            <w:hideMark/>
          </w:tcPr>
          <w:p w14:paraId="31BCD77E"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1.1</w:t>
            </w:r>
          </w:p>
        </w:tc>
        <w:tc>
          <w:tcPr>
            <w:tcW w:w="0" w:type="auto"/>
            <w:hideMark/>
          </w:tcPr>
          <w:p w14:paraId="34A3DA6F"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0" w:type="auto"/>
            <w:hideMark/>
          </w:tcPr>
          <w:p w14:paraId="0CFFB01D"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8</w:t>
            </w:r>
          </w:p>
        </w:tc>
        <w:tc>
          <w:tcPr>
            <w:tcW w:w="0" w:type="auto"/>
            <w:hideMark/>
          </w:tcPr>
          <w:p w14:paraId="48140F91"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44A60F0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319A97B2"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223AAE5D" w14:textId="77777777" w:rsidTr="00842FF4">
        <w:trPr>
          <w:tblCellSpacing w:w="15" w:type="dxa"/>
        </w:trPr>
        <w:tc>
          <w:tcPr>
            <w:tcW w:w="0" w:type="auto"/>
            <w:gridSpan w:val="6"/>
            <w:hideMark/>
          </w:tcPr>
          <w:p w14:paraId="0EE5D575"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строку</w:t>
            </w:r>
          </w:p>
        </w:tc>
      </w:tr>
      <w:tr w:rsidR="00027B68" w:rsidRPr="00EB3428" w14:paraId="4DFAA239" w14:textId="77777777" w:rsidTr="00842FF4">
        <w:trPr>
          <w:tblCellSpacing w:w="15" w:type="dxa"/>
        </w:trPr>
        <w:tc>
          <w:tcPr>
            <w:tcW w:w="0" w:type="auto"/>
            <w:gridSpan w:val="2"/>
            <w:hideMark/>
          </w:tcPr>
          <w:p w14:paraId="403FFCDA"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Итого по разделу</w:t>
            </w:r>
          </w:p>
        </w:tc>
        <w:tc>
          <w:tcPr>
            <w:tcW w:w="0" w:type="auto"/>
            <w:hideMark/>
          </w:tcPr>
          <w:p w14:paraId="71D41394"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8</w:t>
            </w:r>
          </w:p>
        </w:tc>
        <w:tc>
          <w:tcPr>
            <w:tcW w:w="0" w:type="auto"/>
            <w:gridSpan w:val="3"/>
            <w:hideMark/>
          </w:tcPr>
          <w:p w14:paraId="7000138B"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40505076" w14:textId="77777777" w:rsidTr="00842FF4">
        <w:trPr>
          <w:tblCellSpacing w:w="15" w:type="dxa"/>
        </w:trPr>
        <w:tc>
          <w:tcPr>
            <w:tcW w:w="0" w:type="auto"/>
            <w:gridSpan w:val="6"/>
            <w:hideMark/>
          </w:tcPr>
          <w:p w14:paraId="232E3FBF"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b/>
                <w:bCs/>
                <w:sz w:val="24"/>
                <w:szCs w:val="24"/>
                <w:lang w:eastAsia="ru-RU"/>
              </w:rPr>
              <w:t>Раздел 2.</w:t>
            </w:r>
            <w:r w:rsidRPr="00EB3428">
              <w:rPr>
                <w:rFonts w:ascii="inherit" w:eastAsia="Times New Roman" w:hAnsi="inherit" w:cs="Times New Roman"/>
                <w:sz w:val="24"/>
                <w:szCs w:val="24"/>
                <w:lang w:eastAsia="ru-RU"/>
              </w:rPr>
              <w:t xml:space="preserve"> </w:t>
            </w:r>
            <w:r w:rsidRPr="00EB3428">
              <w:rPr>
                <w:rFonts w:ascii="inherit" w:eastAsia="Times New Roman" w:hAnsi="inherit" w:cs="Times New Roman"/>
                <w:b/>
                <w:bCs/>
                <w:sz w:val="24"/>
                <w:szCs w:val="24"/>
                <w:lang w:eastAsia="ru-RU"/>
              </w:rPr>
              <w:t>Углеводороды</w:t>
            </w:r>
          </w:p>
        </w:tc>
      </w:tr>
      <w:tr w:rsidR="00027B68" w:rsidRPr="00EB3428" w14:paraId="4EB2A741" w14:textId="77777777" w:rsidTr="00842FF4">
        <w:trPr>
          <w:tblCellSpacing w:w="15" w:type="dxa"/>
        </w:trPr>
        <w:tc>
          <w:tcPr>
            <w:tcW w:w="0" w:type="auto"/>
            <w:hideMark/>
          </w:tcPr>
          <w:p w14:paraId="642BA30B"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2.1</w:t>
            </w:r>
          </w:p>
        </w:tc>
        <w:tc>
          <w:tcPr>
            <w:tcW w:w="0" w:type="auto"/>
            <w:hideMark/>
          </w:tcPr>
          <w:p w14:paraId="791AD793"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 xml:space="preserve">Предельные углеводороды — </w:t>
            </w:r>
            <w:proofErr w:type="spellStart"/>
            <w:r w:rsidRPr="00EB3428">
              <w:rPr>
                <w:rFonts w:ascii="inherit" w:eastAsia="Times New Roman" w:hAnsi="inherit" w:cs="Times New Roman"/>
                <w:sz w:val="24"/>
                <w:szCs w:val="24"/>
                <w:lang w:eastAsia="ru-RU"/>
              </w:rPr>
              <w:t>алканы</w:t>
            </w:r>
            <w:proofErr w:type="spellEnd"/>
            <w:r w:rsidRPr="00EB3428">
              <w:rPr>
                <w:rFonts w:ascii="inherit" w:eastAsia="Times New Roman" w:hAnsi="inherit" w:cs="Times New Roman"/>
                <w:sz w:val="24"/>
                <w:szCs w:val="24"/>
                <w:lang w:eastAsia="ru-RU"/>
              </w:rPr>
              <w:t xml:space="preserve">, </w:t>
            </w:r>
            <w:proofErr w:type="spellStart"/>
            <w:r w:rsidRPr="00EB3428">
              <w:rPr>
                <w:rFonts w:ascii="inherit" w:eastAsia="Times New Roman" w:hAnsi="inherit" w:cs="Times New Roman"/>
                <w:sz w:val="24"/>
                <w:szCs w:val="24"/>
                <w:lang w:eastAsia="ru-RU"/>
              </w:rPr>
              <w:t>циклоалканы</w:t>
            </w:r>
            <w:proofErr w:type="spellEnd"/>
          </w:p>
        </w:tc>
        <w:tc>
          <w:tcPr>
            <w:tcW w:w="0" w:type="auto"/>
            <w:hideMark/>
          </w:tcPr>
          <w:p w14:paraId="15CD28E7"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5</w:t>
            </w:r>
          </w:p>
        </w:tc>
        <w:tc>
          <w:tcPr>
            <w:tcW w:w="0" w:type="auto"/>
            <w:hideMark/>
          </w:tcPr>
          <w:p w14:paraId="7AA6DB3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6E33C64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5349BBB3"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7AFF24ED" w14:textId="77777777" w:rsidTr="00842FF4">
        <w:trPr>
          <w:tblCellSpacing w:w="15" w:type="dxa"/>
        </w:trPr>
        <w:tc>
          <w:tcPr>
            <w:tcW w:w="0" w:type="auto"/>
            <w:hideMark/>
          </w:tcPr>
          <w:p w14:paraId="36C751AA"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2.2</w:t>
            </w:r>
          </w:p>
        </w:tc>
        <w:tc>
          <w:tcPr>
            <w:tcW w:w="0" w:type="auto"/>
            <w:hideMark/>
          </w:tcPr>
          <w:p w14:paraId="1794B390"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 xml:space="preserve">Непредельные углеводороды: </w:t>
            </w:r>
            <w:proofErr w:type="spellStart"/>
            <w:r w:rsidRPr="00EB3428">
              <w:rPr>
                <w:rFonts w:ascii="inherit" w:eastAsia="Times New Roman" w:hAnsi="inherit" w:cs="Times New Roman"/>
                <w:sz w:val="24"/>
                <w:szCs w:val="24"/>
                <w:lang w:eastAsia="ru-RU"/>
              </w:rPr>
              <w:t>алкены</w:t>
            </w:r>
            <w:proofErr w:type="spellEnd"/>
            <w:r w:rsidRPr="00EB3428">
              <w:rPr>
                <w:rFonts w:ascii="inherit" w:eastAsia="Times New Roman" w:hAnsi="inherit" w:cs="Times New Roman"/>
                <w:sz w:val="24"/>
                <w:szCs w:val="24"/>
                <w:lang w:eastAsia="ru-RU"/>
              </w:rPr>
              <w:t>, алкадиены, алкины</w:t>
            </w:r>
          </w:p>
        </w:tc>
        <w:tc>
          <w:tcPr>
            <w:tcW w:w="0" w:type="auto"/>
            <w:hideMark/>
          </w:tcPr>
          <w:p w14:paraId="3EB955C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14</w:t>
            </w:r>
          </w:p>
        </w:tc>
        <w:tc>
          <w:tcPr>
            <w:tcW w:w="0" w:type="auto"/>
            <w:hideMark/>
          </w:tcPr>
          <w:p w14:paraId="671BC106"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2EC9034F"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7090B866"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0C20425E" w14:textId="77777777" w:rsidTr="00842FF4">
        <w:trPr>
          <w:tblCellSpacing w:w="15" w:type="dxa"/>
        </w:trPr>
        <w:tc>
          <w:tcPr>
            <w:tcW w:w="0" w:type="auto"/>
            <w:hideMark/>
          </w:tcPr>
          <w:p w14:paraId="29388C50"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2.3</w:t>
            </w:r>
          </w:p>
        </w:tc>
        <w:tc>
          <w:tcPr>
            <w:tcW w:w="0" w:type="auto"/>
            <w:hideMark/>
          </w:tcPr>
          <w:p w14:paraId="796BA869"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Ароматические углеводороды (арены)</w:t>
            </w:r>
          </w:p>
        </w:tc>
        <w:tc>
          <w:tcPr>
            <w:tcW w:w="0" w:type="auto"/>
            <w:hideMark/>
          </w:tcPr>
          <w:p w14:paraId="3228ABB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8</w:t>
            </w:r>
          </w:p>
        </w:tc>
        <w:tc>
          <w:tcPr>
            <w:tcW w:w="0" w:type="auto"/>
            <w:hideMark/>
          </w:tcPr>
          <w:p w14:paraId="5D4FA6B3"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53BB1577"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4B335A69"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57EC9651" w14:textId="77777777" w:rsidTr="00842FF4">
        <w:trPr>
          <w:tblCellSpacing w:w="15" w:type="dxa"/>
        </w:trPr>
        <w:tc>
          <w:tcPr>
            <w:tcW w:w="0" w:type="auto"/>
            <w:hideMark/>
          </w:tcPr>
          <w:p w14:paraId="4C9EC9EB"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2.4</w:t>
            </w:r>
          </w:p>
        </w:tc>
        <w:tc>
          <w:tcPr>
            <w:tcW w:w="0" w:type="auto"/>
            <w:hideMark/>
          </w:tcPr>
          <w:p w14:paraId="02B517F0"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Природные источники углеводородов и их переработка</w:t>
            </w:r>
          </w:p>
        </w:tc>
        <w:tc>
          <w:tcPr>
            <w:tcW w:w="0" w:type="auto"/>
            <w:hideMark/>
          </w:tcPr>
          <w:p w14:paraId="7864045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4</w:t>
            </w:r>
          </w:p>
        </w:tc>
        <w:tc>
          <w:tcPr>
            <w:tcW w:w="0" w:type="auto"/>
            <w:hideMark/>
          </w:tcPr>
          <w:p w14:paraId="30065EC3"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7F6E2665"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3FC3DC70"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72EAD5A4" w14:textId="77777777" w:rsidTr="00842FF4">
        <w:trPr>
          <w:tblCellSpacing w:w="15" w:type="dxa"/>
        </w:trPr>
        <w:tc>
          <w:tcPr>
            <w:tcW w:w="0" w:type="auto"/>
            <w:hideMark/>
          </w:tcPr>
          <w:p w14:paraId="2A4F9544"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2.5</w:t>
            </w:r>
          </w:p>
        </w:tc>
        <w:tc>
          <w:tcPr>
            <w:tcW w:w="0" w:type="auto"/>
            <w:hideMark/>
          </w:tcPr>
          <w:p w14:paraId="4A1E2480"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Галогенпроизводные углеводородов</w:t>
            </w:r>
          </w:p>
        </w:tc>
        <w:tc>
          <w:tcPr>
            <w:tcW w:w="0" w:type="auto"/>
            <w:hideMark/>
          </w:tcPr>
          <w:p w14:paraId="016B1154"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4</w:t>
            </w:r>
          </w:p>
        </w:tc>
        <w:tc>
          <w:tcPr>
            <w:tcW w:w="0" w:type="auto"/>
            <w:hideMark/>
          </w:tcPr>
          <w:p w14:paraId="03847A4B"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0C543A4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164BBEFE"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0F89DEDD" w14:textId="77777777" w:rsidTr="00842FF4">
        <w:trPr>
          <w:tblCellSpacing w:w="15" w:type="dxa"/>
        </w:trPr>
        <w:tc>
          <w:tcPr>
            <w:tcW w:w="0" w:type="auto"/>
            <w:gridSpan w:val="6"/>
            <w:hideMark/>
          </w:tcPr>
          <w:p w14:paraId="3612EFE4"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строку</w:t>
            </w:r>
          </w:p>
        </w:tc>
      </w:tr>
      <w:tr w:rsidR="00027B68" w:rsidRPr="00EB3428" w14:paraId="14D3F1BB" w14:textId="77777777" w:rsidTr="00842FF4">
        <w:trPr>
          <w:tblCellSpacing w:w="15" w:type="dxa"/>
        </w:trPr>
        <w:tc>
          <w:tcPr>
            <w:tcW w:w="0" w:type="auto"/>
            <w:gridSpan w:val="2"/>
            <w:hideMark/>
          </w:tcPr>
          <w:p w14:paraId="37378061"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Итого по разделу</w:t>
            </w:r>
          </w:p>
        </w:tc>
        <w:tc>
          <w:tcPr>
            <w:tcW w:w="0" w:type="auto"/>
            <w:hideMark/>
          </w:tcPr>
          <w:p w14:paraId="6744D6A3"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35</w:t>
            </w:r>
          </w:p>
        </w:tc>
        <w:tc>
          <w:tcPr>
            <w:tcW w:w="0" w:type="auto"/>
            <w:gridSpan w:val="3"/>
            <w:hideMark/>
          </w:tcPr>
          <w:p w14:paraId="56EB1D68"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272316C6" w14:textId="77777777" w:rsidTr="00842FF4">
        <w:trPr>
          <w:tblCellSpacing w:w="15" w:type="dxa"/>
        </w:trPr>
        <w:tc>
          <w:tcPr>
            <w:tcW w:w="0" w:type="auto"/>
            <w:gridSpan w:val="6"/>
            <w:hideMark/>
          </w:tcPr>
          <w:p w14:paraId="21ED495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b/>
                <w:bCs/>
                <w:sz w:val="24"/>
                <w:szCs w:val="24"/>
                <w:lang w:eastAsia="ru-RU"/>
              </w:rPr>
              <w:t>Раздел 3.</w:t>
            </w:r>
            <w:r w:rsidRPr="00EB3428">
              <w:rPr>
                <w:rFonts w:ascii="inherit" w:eastAsia="Times New Roman" w:hAnsi="inherit" w:cs="Times New Roman"/>
                <w:sz w:val="24"/>
                <w:szCs w:val="24"/>
                <w:lang w:eastAsia="ru-RU"/>
              </w:rPr>
              <w:t xml:space="preserve"> </w:t>
            </w:r>
            <w:r w:rsidRPr="00EB3428">
              <w:rPr>
                <w:rFonts w:ascii="inherit" w:eastAsia="Times New Roman" w:hAnsi="inherit" w:cs="Times New Roman"/>
                <w:b/>
                <w:bCs/>
                <w:sz w:val="24"/>
                <w:szCs w:val="24"/>
                <w:lang w:eastAsia="ru-RU"/>
              </w:rPr>
              <w:t>Кислородсодержащие органические соединения</w:t>
            </w:r>
          </w:p>
        </w:tc>
      </w:tr>
      <w:tr w:rsidR="00027B68" w:rsidRPr="00EB3428" w14:paraId="5F54A693" w14:textId="77777777" w:rsidTr="00842FF4">
        <w:trPr>
          <w:tblCellSpacing w:w="15" w:type="dxa"/>
        </w:trPr>
        <w:tc>
          <w:tcPr>
            <w:tcW w:w="0" w:type="auto"/>
            <w:hideMark/>
          </w:tcPr>
          <w:p w14:paraId="082D7C0E"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3.1</w:t>
            </w:r>
          </w:p>
        </w:tc>
        <w:tc>
          <w:tcPr>
            <w:tcW w:w="0" w:type="auto"/>
            <w:hideMark/>
          </w:tcPr>
          <w:p w14:paraId="53FCDB8F"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Спирты. Фенол</w:t>
            </w:r>
          </w:p>
        </w:tc>
        <w:tc>
          <w:tcPr>
            <w:tcW w:w="0" w:type="auto"/>
            <w:hideMark/>
          </w:tcPr>
          <w:p w14:paraId="267FD8D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11</w:t>
            </w:r>
          </w:p>
        </w:tc>
        <w:tc>
          <w:tcPr>
            <w:tcW w:w="0" w:type="auto"/>
            <w:hideMark/>
          </w:tcPr>
          <w:p w14:paraId="11AD7191"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45EA7E86"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5004B30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2F4B901D" w14:textId="77777777" w:rsidTr="00842FF4">
        <w:trPr>
          <w:tblCellSpacing w:w="15" w:type="dxa"/>
        </w:trPr>
        <w:tc>
          <w:tcPr>
            <w:tcW w:w="0" w:type="auto"/>
            <w:hideMark/>
          </w:tcPr>
          <w:p w14:paraId="4D87347C"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3.2</w:t>
            </w:r>
          </w:p>
        </w:tc>
        <w:tc>
          <w:tcPr>
            <w:tcW w:w="0" w:type="auto"/>
            <w:hideMark/>
          </w:tcPr>
          <w:p w14:paraId="56F56624"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Карбонильные соединения: альдегиды и кетоны. Карбоновые кислоты. Сложные эфиры. Жиры</w:t>
            </w:r>
          </w:p>
        </w:tc>
        <w:tc>
          <w:tcPr>
            <w:tcW w:w="0" w:type="auto"/>
            <w:hideMark/>
          </w:tcPr>
          <w:p w14:paraId="1F5C5EE7"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21</w:t>
            </w:r>
          </w:p>
        </w:tc>
        <w:tc>
          <w:tcPr>
            <w:tcW w:w="0" w:type="auto"/>
            <w:hideMark/>
          </w:tcPr>
          <w:p w14:paraId="35B18601"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766EB624"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104E84DB"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4272DD7C" w14:textId="77777777" w:rsidTr="00842FF4">
        <w:trPr>
          <w:tblCellSpacing w:w="15" w:type="dxa"/>
        </w:trPr>
        <w:tc>
          <w:tcPr>
            <w:tcW w:w="0" w:type="auto"/>
            <w:hideMark/>
          </w:tcPr>
          <w:p w14:paraId="00E4781D"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lastRenderedPageBreak/>
              <w:t>3.3</w:t>
            </w:r>
          </w:p>
        </w:tc>
        <w:tc>
          <w:tcPr>
            <w:tcW w:w="0" w:type="auto"/>
            <w:hideMark/>
          </w:tcPr>
          <w:p w14:paraId="57E0A043"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Углеводы</w:t>
            </w:r>
          </w:p>
        </w:tc>
        <w:tc>
          <w:tcPr>
            <w:tcW w:w="0" w:type="auto"/>
            <w:hideMark/>
          </w:tcPr>
          <w:p w14:paraId="5F711F3A"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9</w:t>
            </w:r>
          </w:p>
        </w:tc>
        <w:tc>
          <w:tcPr>
            <w:tcW w:w="0" w:type="auto"/>
            <w:hideMark/>
          </w:tcPr>
          <w:p w14:paraId="11C7E72A"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3CFBE9BC"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2742A2F8"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7A88C52E" w14:textId="77777777" w:rsidTr="00842FF4">
        <w:trPr>
          <w:tblCellSpacing w:w="15" w:type="dxa"/>
        </w:trPr>
        <w:tc>
          <w:tcPr>
            <w:tcW w:w="0" w:type="auto"/>
            <w:gridSpan w:val="6"/>
            <w:hideMark/>
          </w:tcPr>
          <w:p w14:paraId="4BA7AC46"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строку</w:t>
            </w:r>
          </w:p>
        </w:tc>
      </w:tr>
      <w:tr w:rsidR="00027B68" w:rsidRPr="00EB3428" w14:paraId="389B1750" w14:textId="77777777" w:rsidTr="00842FF4">
        <w:trPr>
          <w:tblCellSpacing w:w="15" w:type="dxa"/>
        </w:trPr>
        <w:tc>
          <w:tcPr>
            <w:tcW w:w="0" w:type="auto"/>
            <w:gridSpan w:val="2"/>
            <w:hideMark/>
          </w:tcPr>
          <w:p w14:paraId="6C01680D"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Итого по разделу</w:t>
            </w:r>
          </w:p>
        </w:tc>
        <w:tc>
          <w:tcPr>
            <w:tcW w:w="0" w:type="auto"/>
            <w:hideMark/>
          </w:tcPr>
          <w:p w14:paraId="0D019BC2"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41</w:t>
            </w:r>
          </w:p>
        </w:tc>
        <w:tc>
          <w:tcPr>
            <w:tcW w:w="0" w:type="auto"/>
            <w:gridSpan w:val="3"/>
            <w:hideMark/>
          </w:tcPr>
          <w:p w14:paraId="11C11DA6"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3B019BE3" w14:textId="77777777" w:rsidTr="00842FF4">
        <w:trPr>
          <w:tblCellSpacing w:w="15" w:type="dxa"/>
        </w:trPr>
        <w:tc>
          <w:tcPr>
            <w:tcW w:w="0" w:type="auto"/>
            <w:gridSpan w:val="6"/>
            <w:hideMark/>
          </w:tcPr>
          <w:p w14:paraId="30DA1FC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b/>
                <w:bCs/>
                <w:sz w:val="24"/>
                <w:szCs w:val="24"/>
                <w:lang w:eastAsia="ru-RU"/>
              </w:rPr>
              <w:t>Раздел 4.</w:t>
            </w:r>
            <w:r w:rsidRPr="00EB3428">
              <w:rPr>
                <w:rFonts w:ascii="inherit" w:eastAsia="Times New Roman" w:hAnsi="inherit" w:cs="Times New Roman"/>
                <w:sz w:val="24"/>
                <w:szCs w:val="24"/>
                <w:lang w:eastAsia="ru-RU"/>
              </w:rPr>
              <w:t xml:space="preserve"> </w:t>
            </w:r>
            <w:r w:rsidRPr="00EB3428">
              <w:rPr>
                <w:rFonts w:ascii="inherit" w:eastAsia="Times New Roman" w:hAnsi="inherit" w:cs="Times New Roman"/>
                <w:b/>
                <w:bCs/>
                <w:sz w:val="24"/>
                <w:szCs w:val="24"/>
                <w:lang w:eastAsia="ru-RU"/>
              </w:rPr>
              <w:t>Азотсодержащие органические соединения</w:t>
            </w:r>
          </w:p>
        </w:tc>
      </w:tr>
      <w:tr w:rsidR="00027B68" w:rsidRPr="00EB3428" w14:paraId="0BDFB380" w14:textId="77777777" w:rsidTr="00842FF4">
        <w:trPr>
          <w:tblCellSpacing w:w="15" w:type="dxa"/>
        </w:trPr>
        <w:tc>
          <w:tcPr>
            <w:tcW w:w="0" w:type="auto"/>
            <w:hideMark/>
          </w:tcPr>
          <w:p w14:paraId="47C62CB4"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4.1</w:t>
            </w:r>
          </w:p>
        </w:tc>
        <w:tc>
          <w:tcPr>
            <w:tcW w:w="0" w:type="auto"/>
            <w:hideMark/>
          </w:tcPr>
          <w:p w14:paraId="18ADDC0C"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Амины. Аминокислоты. Белки</w:t>
            </w:r>
          </w:p>
        </w:tc>
        <w:tc>
          <w:tcPr>
            <w:tcW w:w="0" w:type="auto"/>
            <w:hideMark/>
          </w:tcPr>
          <w:p w14:paraId="60DF65FD"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12</w:t>
            </w:r>
          </w:p>
        </w:tc>
        <w:tc>
          <w:tcPr>
            <w:tcW w:w="0" w:type="auto"/>
            <w:hideMark/>
          </w:tcPr>
          <w:p w14:paraId="75588C8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6112F26D"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2</w:t>
            </w:r>
          </w:p>
        </w:tc>
        <w:tc>
          <w:tcPr>
            <w:tcW w:w="0" w:type="auto"/>
            <w:hideMark/>
          </w:tcPr>
          <w:p w14:paraId="2EEB170A"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3A6A344D" w14:textId="77777777" w:rsidTr="00842FF4">
        <w:trPr>
          <w:tblCellSpacing w:w="15" w:type="dxa"/>
        </w:trPr>
        <w:tc>
          <w:tcPr>
            <w:tcW w:w="0" w:type="auto"/>
            <w:gridSpan w:val="6"/>
            <w:hideMark/>
          </w:tcPr>
          <w:p w14:paraId="1FF5F950"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строку</w:t>
            </w:r>
          </w:p>
        </w:tc>
      </w:tr>
      <w:tr w:rsidR="00027B68" w:rsidRPr="00EB3428" w14:paraId="061D360F" w14:textId="77777777" w:rsidTr="00842FF4">
        <w:trPr>
          <w:tblCellSpacing w:w="15" w:type="dxa"/>
        </w:trPr>
        <w:tc>
          <w:tcPr>
            <w:tcW w:w="0" w:type="auto"/>
            <w:gridSpan w:val="2"/>
            <w:hideMark/>
          </w:tcPr>
          <w:p w14:paraId="1765375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Итого по разделу</w:t>
            </w:r>
          </w:p>
        </w:tc>
        <w:tc>
          <w:tcPr>
            <w:tcW w:w="0" w:type="auto"/>
            <w:hideMark/>
          </w:tcPr>
          <w:p w14:paraId="210864B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12</w:t>
            </w:r>
          </w:p>
        </w:tc>
        <w:tc>
          <w:tcPr>
            <w:tcW w:w="0" w:type="auto"/>
            <w:gridSpan w:val="3"/>
            <w:hideMark/>
          </w:tcPr>
          <w:p w14:paraId="5A0B7F3D"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4E5AB126" w14:textId="77777777" w:rsidTr="00842FF4">
        <w:trPr>
          <w:tblCellSpacing w:w="15" w:type="dxa"/>
        </w:trPr>
        <w:tc>
          <w:tcPr>
            <w:tcW w:w="0" w:type="auto"/>
            <w:gridSpan w:val="6"/>
            <w:hideMark/>
          </w:tcPr>
          <w:p w14:paraId="29AF8A5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b/>
                <w:bCs/>
                <w:sz w:val="24"/>
                <w:szCs w:val="24"/>
                <w:lang w:eastAsia="ru-RU"/>
              </w:rPr>
              <w:t>Раздел 5.</w:t>
            </w:r>
            <w:r w:rsidRPr="00EB3428">
              <w:rPr>
                <w:rFonts w:ascii="inherit" w:eastAsia="Times New Roman" w:hAnsi="inherit" w:cs="Times New Roman"/>
                <w:sz w:val="24"/>
                <w:szCs w:val="24"/>
                <w:lang w:eastAsia="ru-RU"/>
              </w:rPr>
              <w:t xml:space="preserve"> </w:t>
            </w:r>
            <w:r w:rsidRPr="00EB3428">
              <w:rPr>
                <w:rFonts w:ascii="inherit" w:eastAsia="Times New Roman" w:hAnsi="inherit" w:cs="Times New Roman"/>
                <w:b/>
                <w:bCs/>
                <w:sz w:val="24"/>
                <w:szCs w:val="24"/>
                <w:lang w:eastAsia="ru-RU"/>
              </w:rPr>
              <w:t>Высокомолекулярные соединения</w:t>
            </w:r>
          </w:p>
        </w:tc>
      </w:tr>
      <w:tr w:rsidR="00027B68" w:rsidRPr="00EB3428" w14:paraId="7D32E343" w14:textId="77777777" w:rsidTr="00842FF4">
        <w:trPr>
          <w:tblCellSpacing w:w="15" w:type="dxa"/>
        </w:trPr>
        <w:tc>
          <w:tcPr>
            <w:tcW w:w="0" w:type="auto"/>
            <w:hideMark/>
          </w:tcPr>
          <w:p w14:paraId="084AE995"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5.1</w:t>
            </w:r>
          </w:p>
        </w:tc>
        <w:tc>
          <w:tcPr>
            <w:tcW w:w="0" w:type="auto"/>
            <w:hideMark/>
          </w:tcPr>
          <w:p w14:paraId="3CEFA663"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Высокомолекулярные соединения</w:t>
            </w:r>
          </w:p>
        </w:tc>
        <w:tc>
          <w:tcPr>
            <w:tcW w:w="0" w:type="auto"/>
            <w:hideMark/>
          </w:tcPr>
          <w:p w14:paraId="50CEF2B7"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6</w:t>
            </w:r>
          </w:p>
        </w:tc>
        <w:tc>
          <w:tcPr>
            <w:tcW w:w="0" w:type="auto"/>
            <w:hideMark/>
          </w:tcPr>
          <w:p w14:paraId="2E422CA6"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введите значение</w:t>
            </w:r>
          </w:p>
        </w:tc>
        <w:tc>
          <w:tcPr>
            <w:tcW w:w="0" w:type="auto"/>
            <w:hideMark/>
          </w:tcPr>
          <w:p w14:paraId="3BB7B1CC"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w:t>
            </w:r>
          </w:p>
        </w:tc>
        <w:tc>
          <w:tcPr>
            <w:tcW w:w="0" w:type="auto"/>
            <w:hideMark/>
          </w:tcPr>
          <w:p w14:paraId="112CC29E"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w:t>
            </w:r>
          </w:p>
        </w:tc>
      </w:tr>
      <w:tr w:rsidR="00027B68" w:rsidRPr="00EB3428" w14:paraId="1A481AA8" w14:textId="77777777" w:rsidTr="00842FF4">
        <w:trPr>
          <w:tblCellSpacing w:w="15" w:type="dxa"/>
        </w:trPr>
        <w:tc>
          <w:tcPr>
            <w:tcW w:w="0" w:type="auto"/>
            <w:gridSpan w:val="6"/>
            <w:hideMark/>
          </w:tcPr>
          <w:p w14:paraId="24458690"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строку</w:t>
            </w:r>
          </w:p>
        </w:tc>
      </w:tr>
      <w:tr w:rsidR="00027B68" w:rsidRPr="00EB3428" w14:paraId="54562828" w14:textId="77777777" w:rsidTr="00842FF4">
        <w:trPr>
          <w:tblCellSpacing w:w="15" w:type="dxa"/>
        </w:trPr>
        <w:tc>
          <w:tcPr>
            <w:tcW w:w="0" w:type="auto"/>
            <w:gridSpan w:val="2"/>
            <w:hideMark/>
          </w:tcPr>
          <w:p w14:paraId="5B33586D"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Итого по разделу</w:t>
            </w:r>
          </w:p>
        </w:tc>
        <w:tc>
          <w:tcPr>
            <w:tcW w:w="0" w:type="auto"/>
            <w:hideMark/>
          </w:tcPr>
          <w:p w14:paraId="5BD42CAE"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6</w:t>
            </w:r>
          </w:p>
        </w:tc>
        <w:tc>
          <w:tcPr>
            <w:tcW w:w="0" w:type="auto"/>
            <w:gridSpan w:val="3"/>
            <w:hideMark/>
          </w:tcPr>
          <w:p w14:paraId="75C2FC4E"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r w:rsidR="00027B68" w:rsidRPr="00EB3428" w14:paraId="6A6454D5" w14:textId="77777777" w:rsidTr="00842FF4">
        <w:trPr>
          <w:tblCellSpacing w:w="15" w:type="dxa"/>
        </w:trPr>
        <w:tc>
          <w:tcPr>
            <w:tcW w:w="0" w:type="auto"/>
            <w:gridSpan w:val="6"/>
            <w:hideMark/>
          </w:tcPr>
          <w:p w14:paraId="084F6F0F"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модуль</w:t>
            </w:r>
          </w:p>
        </w:tc>
      </w:tr>
      <w:tr w:rsidR="00027B68" w:rsidRPr="00EB3428" w14:paraId="6BBEBD32" w14:textId="77777777" w:rsidTr="00842FF4">
        <w:trPr>
          <w:tblCellSpacing w:w="15" w:type="dxa"/>
        </w:trPr>
        <w:tc>
          <w:tcPr>
            <w:tcW w:w="0" w:type="auto"/>
            <w:gridSpan w:val="6"/>
            <w:hideMark/>
          </w:tcPr>
          <w:p w14:paraId="26176D09" w14:textId="77777777" w:rsidR="00027B68" w:rsidRPr="00EB3428" w:rsidRDefault="00027B68" w:rsidP="00842FF4">
            <w:pPr>
              <w:spacing w:after="0"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Добавить раздел</w:t>
            </w:r>
          </w:p>
        </w:tc>
      </w:tr>
      <w:tr w:rsidR="00027B68" w:rsidRPr="00EB3428" w14:paraId="6B5A0F7B" w14:textId="77777777" w:rsidTr="00842FF4">
        <w:trPr>
          <w:tblCellSpacing w:w="15" w:type="dxa"/>
        </w:trPr>
        <w:tc>
          <w:tcPr>
            <w:tcW w:w="0" w:type="auto"/>
            <w:gridSpan w:val="2"/>
            <w:hideMark/>
          </w:tcPr>
          <w:p w14:paraId="0F6D1995" w14:textId="77777777" w:rsidR="00027B68" w:rsidRPr="00EB3428" w:rsidRDefault="00027B68" w:rsidP="00842FF4">
            <w:pPr>
              <w:spacing w:before="100" w:beforeAutospacing="1" w:after="100" w:afterAutospacing="1" w:line="240" w:lineRule="auto"/>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ОБЩЕЕ КОЛИЧЕСТВО ЧАСОВ ПО ПРОГРАММЕ</w:t>
            </w:r>
          </w:p>
        </w:tc>
        <w:tc>
          <w:tcPr>
            <w:tcW w:w="0" w:type="auto"/>
            <w:hideMark/>
          </w:tcPr>
          <w:p w14:paraId="677B2AB0"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102</w:t>
            </w:r>
          </w:p>
        </w:tc>
        <w:tc>
          <w:tcPr>
            <w:tcW w:w="0" w:type="auto"/>
            <w:hideMark/>
          </w:tcPr>
          <w:p w14:paraId="7B219FAA"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3</w:t>
            </w:r>
          </w:p>
        </w:tc>
        <w:tc>
          <w:tcPr>
            <w:tcW w:w="0" w:type="auto"/>
            <w:hideMark/>
          </w:tcPr>
          <w:p w14:paraId="53F73504" w14:textId="77777777" w:rsidR="00027B68" w:rsidRPr="00EB3428" w:rsidRDefault="00027B68" w:rsidP="00842FF4">
            <w:pPr>
              <w:spacing w:after="0" w:line="240" w:lineRule="auto"/>
              <w:jc w:val="center"/>
              <w:rPr>
                <w:rFonts w:ascii="inherit" w:eastAsia="Times New Roman" w:hAnsi="inherit" w:cs="Times New Roman"/>
                <w:sz w:val="24"/>
                <w:szCs w:val="24"/>
                <w:lang w:eastAsia="ru-RU"/>
              </w:rPr>
            </w:pPr>
            <w:r w:rsidRPr="00EB3428">
              <w:rPr>
                <w:rFonts w:ascii="inherit" w:eastAsia="Times New Roman" w:hAnsi="inherit" w:cs="Times New Roman"/>
                <w:sz w:val="24"/>
                <w:szCs w:val="24"/>
                <w:lang w:eastAsia="ru-RU"/>
              </w:rPr>
              <w:t>6</w:t>
            </w:r>
          </w:p>
        </w:tc>
        <w:tc>
          <w:tcPr>
            <w:tcW w:w="0" w:type="auto"/>
            <w:hideMark/>
          </w:tcPr>
          <w:p w14:paraId="4DB9C8D2" w14:textId="77777777" w:rsidR="00027B68" w:rsidRPr="00EB3428" w:rsidRDefault="00027B68" w:rsidP="00842FF4">
            <w:pPr>
              <w:spacing w:after="0" w:line="240" w:lineRule="auto"/>
              <w:rPr>
                <w:rFonts w:ascii="inherit" w:eastAsia="Times New Roman" w:hAnsi="inherit" w:cs="Times New Roman"/>
                <w:sz w:val="24"/>
                <w:szCs w:val="24"/>
                <w:lang w:eastAsia="ru-RU"/>
              </w:rPr>
            </w:pPr>
          </w:p>
        </w:tc>
      </w:tr>
    </w:tbl>
    <w:p w14:paraId="7910D0CD"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152730B3"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1B840FFB"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3465D891"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4231F7FC"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12035910"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257C7E7A"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340CC29F"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68931F5B" w14:textId="77777777" w:rsidR="00027B68" w:rsidRDefault="00027B68" w:rsidP="00027B68">
      <w:pPr>
        <w:spacing w:after="0" w:line="240" w:lineRule="auto"/>
        <w:rPr>
          <w:rFonts w:ascii="Times New Roman" w:eastAsia="Times New Roman" w:hAnsi="Times New Roman" w:cs="Times New Roman"/>
          <w:b/>
          <w:bCs/>
          <w:caps/>
          <w:sz w:val="24"/>
          <w:szCs w:val="24"/>
          <w:lang w:eastAsia="ru-RU"/>
        </w:rPr>
      </w:pPr>
    </w:p>
    <w:p w14:paraId="6F26DED7" w14:textId="77777777" w:rsidR="00027B68" w:rsidRPr="00EB3428" w:rsidRDefault="00027B68" w:rsidP="00027B68">
      <w:pPr>
        <w:spacing w:after="0" w:line="240" w:lineRule="auto"/>
        <w:rPr>
          <w:rFonts w:ascii="Times New Roman" w:eastAsia="Times New Roman" w:hAnsi="Times New Roman" w:cs="Times New Roman"/>
          <w:b/>
          <w:bCs/>
          <w:caps/>
          <w:sz w:val="24"/>
          <w:szCs w:val="24"/>
          <w:lang w:eastAsia="ru-RU"/>
        </w:rPr>
      </w:pPr>
      <w:r w:rsidRPr="00EB3428">
        <w:rPr>
          <w:rFonts w:ascii="Times New Roman" w:eastAsia="Times New Roman" w:hAnsi="Times New Roman" w:cs="Times New Roman"/>
          <w:b/>
          <w:bCs/>
          <w:caps/>
          <w:sz w:val="24"/>
          <w:szCs w:val="24"/>
          <w:lang w:eastAsia="ru-RU"/>
        </w:rPr>
        <w:lastRenderedPageBreak/>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
        <w:gridCol w:w="6846"/>
        <w:gridCol w:w="609"/>
        <w:gridCol w:w="1784"/>
        <w:gridCol w:w="1820"/>
        <w:gridCol w:w="3506"/>
      </w:tblGrid>
      <w:tr w:rsidR="00027B68" w:rsidRPr="00EB3428" w14:paraId="5DC2C57F" w14:textId="77777777" w:rsidTr="00842FF4">
        <w:trPr>
          <w:tblHeader/>
          <w:tblCellSpacing w:w="15" w:type="dxa"/>
        </w:trPr>
        <w:tc>
          <w:tcPr>
            <w:tcW w:w="0" w:type="auto"/>
            <w:vMerge w:val="restart"/>
            <w:shd w:val="clear" w:color="auto" w:fill="FFFFFF"/>
            <w:hideMark/>
          </w:tcPr>
          <w:p w14:paraId="413FD6D1"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14:paraId="4920DB61"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14:paraId="0C8CEEB6"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14:paraId="15AE60C3"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Электронные (цифровые) образовательные ресурсы</w:t>
            </w:r>
          </w:p>
        </w:tc>
      </w:tr>
      <w:tr w:rsidR="00027B68" w:rsidRPr="00EB3428" w14:paraId="1AE856FF" w14:textId="77777777" w:rsidTr="00842FF4">
        <w:trPr>
          <w:tblHeader/>
          <w:tblCellSpacing w:w="15" w:type="dxa"/>
        </w:trPr>
        <w:tc>
          <w:tcPr>
            <w:tcW w:w="0" w:type="auto"/>
            <w:vMerge/>
            <w:vAlign w:val="center"/>
            <w:hideMark/>
          </w:tcPr>
          <w:p w14:paraId="141F7CDF"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14:paraId="1706216D"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c>
          <w:tcPr>
            <w:tcW w:w="0" w:type="auto"/>
            <w:hideMark/>
          </w:tcPr>
          <w:p w14:paraId="613CFEBB"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Всего</w:t>
            </w:r>
          </w:p>
        </w:tc>
        <w:tc>
          <w:tcPr>
            <w:tcW w:w="0" w:type="auto"/>
            <w:hideMark/>
          </w:tcPr>
          <w:p w14:paraId="7C05253F"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14:paraId="6C72CF81"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Практические работы</w:t>
            </w:r>
          </w:p>
        </w:tc>
        <w:tc>
          <w:tcPr>
            <w:tcW w:w="0" w:type="auto"/>
            <w:vMerge/>
            <w:hideMark/>
          </w:tcPr>
          <w:p w14:paraId="0B8F7E2E"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r>
      <w:tr w:rsidR="00027B68" w:rsidRPr="00EB3428" w14:paraId="5F383B0E" w14:textId="77777777" w:rsidTr="00842FF4">
        <w:trPr>
          <w:tblCellSpacing w:w="15" w:type="dxa"/>
        </w:trPr>
        <w:tc>
          <w:tcPr>
            <w:tcW w:w="0" w:type="auto"/>
            <w:gridSpan w:val="6"/>
            <w:hideMark/>
          </w:tcPr>
          <w:p w14:paraId="5E5E3586"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b/>
                <w:bCs/>
                <w:color w:val="000000"/>
                <w:sz w:val="24"/>
                <w:szCs w:val="24"/>
                <w:lang w:eastAsia="ru-RU"/>
              </w:rPr>
              <w:t>Раздел 1.</w:t>
            </w:r>
            <w:r w:rsidRPr="00EB3428">
              <w:rPr>
                <w:rFonts w:ascii="inherit" w:eastAsia="Times New Roman" w:hAnsi="inherit" w:cs="Times New Roman"/>
                <w:color w:val="000000"/>
                <w:sz w:val="24"/>
                <w:szCs w:val="24"/>
                <w:lang w:eastAsia="ru-RU"/>
              </w:rPr>
              <w:t xml:space="preserve"> </w:t>
            </w:r>
            <w:r w:rsidRPr="00EB3428">
              <w:rPr>
                <w:rFonts w:ascii="inherit" w:eastAsia="Times New Roman" w:hAnsi="inherit" w:cs="Times New Roman"/>
                <w:b/>
                <w:bCs/>
                <w:color w:val="000000"/>
                <w:sz w:val="24"/>
                <w:szCs w:val="24"/>
                <w:lang w:eastAsia="ru-RU"/>
              </w:rPr>
              <w:t>Теоретические основы химии</w:t>
            </w:r>
          </w:p>
        </w:tc>
      </w:tr>
      <w:tr w:rsidR="00027B68" w:rsidRPr="00EB3428" w14:paraId="2C032EC6" w14:textId="77777777" w:rsidTr="00842FF4">
        <w:trPr>
          <w:tblCellSpacing w:w="15" w:type="dxa"/>
        </w:trPr>
        <w:tc>
          <w:tcPr>
            <w:tcW w:w="0" w:type="auto"/>
            <w:hideMark/>
          </w:tcPr>
          <w:p w14:paraId="0B3E7F13"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1.1</w:t>
            </w:r>
          </w:p>
        </w:tc>
        <w:tc>
          <w:tcPr>
            <w:tcW w:w="0" w:type="auto"/>
            <w:hideMark/>
          </w:tcPr>
          <w:p w14:paraId="779DC07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Строение атома. Периодический закон и Периодическая система химических элементов Д. И. Менделеева</w:t>
            </w:r>
          </w:p>
        </w:tc>
        <w:tc>
          <w:tcPr>
            <w:tcW w:w="0" w:type="auto"/>
            <w:hideMark/>
          </w:tcPr>
          <w:p w14:paraId="79ED506C"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9</w:t>
            </w:r>
          </w:p>
        </w:tc>
        <w:tc>
          <w:tcPr>
            <w:tcW w:w="0" w:type="auto"/>
            <w:hideMark/>
          </w:tcPr>
          <w:p w14:paraId="20332C42"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введите значение</w:t>
            </w:r>
          </w:p>
        </w:tc>
        <w:tc>
          <w:tcPr>
            <w:tcW w:w="0" w:type="auto"/>
            <w:hideMark/>
          </w:tcPr>
          <w:p w14:paraId="66359E8A"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введите значение</w:t>
            </w:r>
          </w:p>
        </w:tc>
        <w:tc>
          <w:tcPr>
            <w:tcW w:w="0" w:type="auto"/>
            <w:hideMark/>
          </w:tcPr>
          <w:p w14:paraId="321007AC"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687B0B28" w14:textId="77777777" w:rsidTr="00842FF4">
        <w:trPr>
          <w:tblCellSpacing w:w="15" w:type="dxa"/>
        </w:trPr>
        <w:tc>
          <w:tcPr>
            <w:tcW w:w="0" w:type="auto"/>
            <w:hideMark/>
          </w:tcPr>
          <w:p w14:paraId="11261AE1"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1.2</w:t>
            </w:r>
          </w:p>
        </w:tc>
        <w:tc>
          <w:tcPr>
            <w:tcW w:w="0" w:type="auto"/>
            <w:hideMark/>
          </w:tcPr>
          <w:p w14:paraId="7DE1DF02"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Строение вещества. Многообразие веществ</w:t>
            </w:r>
          </w:p>
        </w:tc>
        <w:tc>
          <w:tcPr>
            <w:tcW w:w="0" w:type="auto"/>
            <w:hideMark/>
          </w:tcPr>
          <w:p w14:paraId="5D35558C"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11</w:t>
            </w:r>
          </w:p>
        </w:tc>
        <w:tc>
          <w:tcPr>
            <w:tcW w:w="0" w:type="auto"/>
            <w:hideMark/>
          </w:tcPr>
          <w:p w14:paraId="621FC595"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w:t>
            </w:r>
          </w:p>
        </w:tc>
        <w:tc>
          <w:tcPr>
            <w:tcW w:w="0" w:type="auto"/>
            <w:hideMark/>
          </w:tcPr>
          <w:p w14:paraId="77EBCA47"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введите значение</w:t>
            </w:r>
          </w:p>
        </w:tc>
        <w:tc>
          <w:tcPr>
            <w:tcW w:w="0" w:type="auto"/>
            <w:hideMark/>
          </w:tcPr>
          <w:p w14:paraId="2BBC0E3D"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3C41865F" w14:textId="77777777" w:rsidTr="00842FF4">
        <w:trPr>
          <w:tblCellSpacing w:w="15" w:type="dxa"/>
        </w:trPr>
        <w:tc>
          <w:tcPr>
            <w:tcW w:w="0" w:type="auto"/>
            <w:hideMark/>
          </w:tcPr>
          <w:p w14:paraId="5367E4EE"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1.3</w:t>
            </w:r>
          </w:p>
        </w:tc>
        <w:tc>
          <w:tcPr>
            <w:tcW w:w="0" w:type="auto"/>
            <w:hideMark/>
          </w:tcPr>
          <w:p w14:paraId="53C671C6"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Химические реакции</w:t>
            </w:r>
          </w:p>
        </w:tc>
        <w:tc>
          <w:tcPr>
            <w:tcW w:w="0" w:type="auto"/>
            <w:hideMark/>
          </w:tcPr>
          <w:p w14:paraId="7F07A7AC"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19</w:t>
            </w:r>
          </w:p>
        </w:tc>
        <w:tc>
          <w:tcPr>
            <w:tcW w:w="0" w:type="auto"/>
            <w:hideMark/>
          </w:tcPr>
          <w:p w14:paraId="63B85D28"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w:t>
            </w:r>
          </w:p>
        </w:tc>
        <w:tc>
          <w:tcPr>
            <w:tcW w:w="0" w:type="auto"/>
            <w:hideMark/>
          </w:tcPr>
          <w:p w14:paraId="32DAA21F"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3</w:t>
            </w:r>
          </w:p>
        </w:tc>
        <w:tc>
          <w:tcPr>
            <w:tcW w:w="0" w:type="auto"/>
            <w:hideMark/>
          </w:tcPr>
          <w:p w14:paraId="088A49E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2167AFF3" w14:textId="77777777" w:rsidTr="00842FF4">
        <w:trPr>
          <w:tblCellSpacing w:w="15" w:type="dxa"/>
        </w:trPr>
        <w:tc>
          <w:tcPr>
            <w:tcW w:w="0" w:type="auto"/>
            <w:gridSpan w:val="6"/>
            <w:hideMark/>
          </w:tcPr>
          <w:p w14:paraId="38CCBC7C"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Добавить строку</w:t>
            </w:r>
          </w:p>
        </w:tc>
      </w:tr>
      <w:tr w:rsidR="00027B68" w:rsidRPr="00EB3428" w14:paraId="705A6325" w14:textId="77777777" w:rsidTr="00842FF4">
        <w:trPr>
          <w:tblCellSpacing w:w="15" w:type="dxa"/>
        </w:trPr>
        <w:tc>
          <w:tcPr>
            <w:tcW w:w="0" w:type="auto"/>
            <w:gridSpan w:val="2"/>
            <w:hideMark/>
          </w:tcPr>
          <w:p w14:paraId="21D5BB0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Итого по разделу</w:t>
            </w:r>
          </w:p>
        </w:tc>
        <w:tc>
          <w:tcPr>
            <w:tcW w:w="0" w:type="auto"/>
            <w:hideMark/>
          </w:tcPr>
          <w:p w14:paraId="1F747C12"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39</w:t>
            </w:r>
          </w:p>
        </w:tc>
        <w:tc>
          <w:tcPr>
            <w:tcW w:w="0" w:type="auto"/>
            <w:gridSpan w:val="3"/>
            <w:hideMark/>
          </w:tcPr>
          <w:p w14:paraId="52C87C6E"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r>
      <w:tr w:rsidR="00027B68" w:rsidRPr="00EB3428" w14:paraId="00E621DE" w14:textId="77777777" w:rsidTr="00842FF4">
        <w:trPr>
          <w:tblCellSpacing w:w="15" w:type="dxa"/>
        </w:trPr>
        <w:tc>
          <w:tcPr>
            <w:tcW w:w="0" w:type="auto"/>
            <w:gridSpan w:val="6"/>
            <w:hideMark/>
          </w:tcPr>
          <w:p w14:paraId="569A84D1"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b/>
                <w:bCs/>
                <w:color w:val="000000"/>
                <w:sz w:val="24"/>
                <w:szCs w:val="24"/>
                <w:lang w:eastAsia="ru-RU"/>
              </w:rPr>
              <w:t>Раздел 2.</w:t>
            </w:r>
            <w:r w:rsidRPr="00EB3428">
              <w:rPr>
                <w:rFonts w:ascii="inherit" w:eastAsia="Times New Roman" w:hAnsi="inherit" w:cs="Times New Roman"/>
                <w:color w:val="000000"/>
                <w:sz w:val="24"/>
                <w:szCs w:val="24"/>
                <w:lang w:eastAsia="ru-RU"/>
              </w:rPr>
              <w:t xml:space="preserve"> </w:t>
            </w:r>
            <w:r w:rsidRPr="00EB3428">
              <w:rPr>
                <w:rFonts w:ascii="inherit" w:eastAsia="Times New Roman" w:hAnsi="inherit" w:cs="Times New Roman"/>
                <w:b/>
                <w:bCs/>
                <w:color w:val="000000"/>
                <w:sz w:val="24"/>
                <w:szCs w:val="24"/>
                <w:lang w:eastAsia="ru-RU"/>
              </w:rPr>
              <w:t>Неорганическая химия</w:t>
            </w:r>
          </w:p>
        </w:tc>
      </w:tr>
      <w:tr w:rsidR="00027B68" w:rsidRPr="00EB3428" w14:paraId="1CE9866B" w14:textId="77777777" w:rsidTr="00842FF4">
        <w:trPr>
          <w:tblCellSpacing w:w="15" w:type="dxa"/>
        </w:trPr>
        <w:tc>
          <w:tcPr>
            <w:tcW w:w="0" w:type="auto"/>
            <w:hideMark/>
          </w:tcPr>
          <w:p w14:paraId="17ADF042"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2.1</w:t>
            </w:r>
          </w:p>
        </w:tc>
        <w:tc>
          <w:tcPr>
            <w:tcW w:w="0" w:type="auto"/>
            <w:hideMark/>
          </w:tcPr>
          <w:p w14:paraId="06E6C6B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Неметаллы</w:t>
            </w:r>
          </w:p>
        </w:tc>
        <w:tc>
          <w:tcPr>
            <w:tcW w:w="0" w:type="auto"/>
            <w:hideMark/>
          </w:tcPr>
          <w:p w14:paraId="5E61CB9B"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31</w:t>
            </w:r>
          </w:p>
        </w:tc>
        <w:tc>
          <w:tcPr>
            <w:tcW w:w="0" w:type="auto"/>
            <w:hideMark/>
          </w:tcPr>
          <w:p w14:paraId="68CCE431"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w:t>
            </w:r>
          </w:p>
        </w:tc>
        <w:tc>
          <w:tcPr>
            <w:tcW w:w="0" w:type="auto"/>
            <w:hideMark/>
          </w:tcPr>
          <w:p w14:paraId="175B1D18"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3</w:t>
            </w:r>
          </w:p>
        </w:tc>
        <w:tc>
          <w:tcPr>
            <w:tcW w:w="0" w:type="auto"/>
            <w:hideMark/>
          </w:tcPr>
          <w:p w14:paraId="1D77EDC6"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75B28D8F" w14:textId="77777777" w:rsidTr="00842FF4">
        <w:trPr>
          <w:tblCellSpacing w:w="15" w:type="dxa"/>
        </w:trPr>
        <w:tc>
          <w:tcPr>
            <w:tcW w:w="0" w:type="auto"/>
            <w:hideMark/>
          </w:tcPr>
          <w:p w14:paraId="45D68745"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2.2</w:t>
            </w:r>
          </w:p>
        </w:tc>
        <w:tc>
          <w:tcPr>
            <w:tcW w:w="0" w:type="auto"/>
            <w:hideMark/>
          </w:tcPr>
          <w:p w14:paraId="5210381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Металлы</w:t>
            </w:r>
          </w:p>
        </w:tc>
        <w:tc>
          <w:tcPr>
            <w:tcW w:w="0" w:type="auto"/>
            <w:hideMark/>
          </w:tcPr>
          <w:p w14:paraId="53446B8C"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23</w:t>
            </w:r>
          </w:p>
        </w:tc>
        <w:tc>
          <w:tcPr>
            <w:tcW w:w="0" w:type="auto"/>
            <w:hideMark/>
          </w:tcPr>
          <w:p w14:paraId="02DEC59C"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w:t>
            </w:r>
          </w:p>
        </w:tc>
        <w:tc>
          <w:tcPr>
            <w:tcW w:w="0" w:type="auto"/>
            <w:hideMark/>
          </w:tcPr>
          <w:p w14:paraId="374FACCB"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2</w:t>
            </w:r>
          </w:p>
        </w:tc>
        <w:tc>
          <w:tcPr>
            <w:tcW w:w="0" w:type="auto"/>
            <w:hideMark/>
          </w:tcPr>
          <w:p w14:paraId="06A4A74B"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7E1338DD" w14:textId="77777777" w:rsidTr="00842FF4">
        <w:trPr>
          <w:tblCellSpacing w:w="15" w:type="dxa"/>
        </w:trPr>
        <w:tc>
          <w:tcPr>
            <w:tcW w:w="0" w:type="auto"/>
            <w:gridSpan w:val="6"/>
            <w:hideMark/>
          </w:tcPr>
          <w:p w14:paraId="5DED9252"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Добавить строку</w:t>
            </w:r>
          </w:p>
        </w:tc>
      </w:tr>
      <w:tr w:rsidR="00027B68" w:rsidRPr="00EB3428" w14:paraId="4436877D" w14:textId="77777777" w:rsidTr="00842FF4">
        <w:trPr>
          <w:tblCellSpacing w:w="15" w:type="dxa"/>
        </w:trPr>
        <w:tc>
          <w:tcPr>
            <w:tcW w:w="0" w:type="auto"/>
            <w:gridSpan w:val="2"/>
            <w:hideMark/>
          </w:tcPr>
          <w:p w14:paraId="427977C3"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Итого по разделу</w:t>
            </w:r>
          </w:p>
        </w:tc>
        <w:tc>
          <w:tcPr>
            <w:tcW w:w="0" w:type="auto"/>
            <w:hideMark/>
          </w:tcPr>
          <w:p w14:paraId="48F448E2"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54</w:t>
            </w:r>
          </w:p>
        </w:tc>
        <w:tc>
          <w:tcPr>
            <w:tcW w:w="0" w:type="auto"/>
            <w:gridSpan w:val="3"/>
            <w:hideMark/>
          </w:tcPr>
          <w:p w14:paraId="5E9CE628"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r>
      <w:tr w:rsidR="00027B68" w:rsidRPr="00EB3428" w14:paraId="2F92E423" w14:textId="77777777" w:rsidTr="00842FF4">
        <w:trPr>
          <w:tblCellSpacing w:w="15" w:type="dxa"/>
        </w:trPr>
        <w:tc>
          <w:tcPr>
            <w:tcW w:w="0" w:type="auto"/>
            <w:gridSpan w:val="6"/>
            <w:hideMark/>
          </w:tcPr>
          <w:p w14:paraId="7AF8A305"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b/>
                <w:bCs/>
                <w:color w:val="000000"/>
                <w:sz w:val="24"/>
                <w:szCs w:val="24"/>
                <w:lang w:eastAsia="ru-RU"/>
              </w:rPr>
              <w:t>Раздел 3.</w:t>
            </w:r>
            <w:r w:rsidRPr="00EB3428">
              <w:rPr>
                <w:rFonts w:ascii="inherit" w:eastAsia="Times New Roman" w:hAnsi="inherit" w:cs="Times New Roman"/>
                <w:color w:val="000000"/>
                <w:sz w:val="24"/>
                <w:szCs w:val="24"/>
                <w:lang w:eastAsia="ru-RU"/>
              </w:rPr>
              <w:t xml:space="preserve"> </w:t>
            </w:r>
            <w:r w:rsidRPr="00EB3428">
              <w:rPr>
                <w:rFonts w:ascii="inherit" w:eastAsia="Times New Roman" w:hAnsi="inherit" w:cs="Times New Roman"/>
                <w:b/>
                <w:bCs/>
                <w:color w:val="000000"/>
                <w:sz w:val="24"/>
                <w:szCs w:val="24"/>
                <w:lang w:eastAsia="ru-RU"/>
              </w:rPr>
              <w:t>Химия и жизнь</w:t>
            </w:r>
          </w:p>
        </w:tc>
      </w:tr>
      <w:tr w:rsidR="00027B68" w:rsidRPr="00EB3428" w14:paraId="02626339" w14:textId="77777777" w:rsidTr="00842FF4">
        <w:trPr>
          <w:tblCellSpacing w:w="15" w:type="dxa"/>
        </w:trPr>
        <w:tc>
          <w:tcPr>
            <w:tcW w:w="0" w:type="auto"/>
            <w:hideMark/>
          </w:tcPr>
          <w:p w14:paraId="3146ED28"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3.1</w:t>
            </w:r>
          </w:p>
        </w:tc>
        <w:tc>
          <w:tcPr>
            <w:tcW w:w="0" w:type="auto"/>
            <w:hideMark/>
          </w:tcPr>
          <w:p w14:paraId="0904D43A"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Методы познания в химии. Химия и жизнь</w:t>
            </w:r>
          </w:p>
        </w:tc>
        <w:tc>
          <w:tcPr>
            <w:tcW w:w="0" w:type="auto"/>
            <w:hideMark/>
          </w:tcPr>
          <w:p w14:paraId="194E6D7E"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9</w:t>
            </w:r>
          </w:p>
        </w:tc>
        <w:tc>
          <w:tcPr>
            <w:tcW w:w="0" w:type="auto"/>
            <w:hideMark/>
          </w:tcPr>
          <w:p w14:paraId="70CB4BFE"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введите значение</w:t>
            </w:r>
          </w:p>
        </w:tc>
        <w:tc>
          <w:tcPr>
            <w:tcW w:w="0" w:type="auto"/>
            <w:hideMark/>
          </w:tcPr>
          <w:p w14:paraId="422F4B94"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введите значение</w:t>
            </w:r>
          </w:p>
        </w:tc>
        <w:tc>
          <w:tcPr>
            <w:tcW w:w="0" w:type="auto"/>
            <w:hideMark/>
          </w:tcPr>
          <w:p w14:paraId="2B7353CB"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w:t>
            </w:r>
          </w:p>
        </w:tc>
      </w:tr>
      <w:tr w:rsidR="00027B68" w:rsidRPr="00EB3428" w14:paraId="78CED850" w14:textId="77777777" w:rsidTr="00842FF4">
        <w:trPr>
          <w:tblCellSpacing w:w="15" w:type="dxa"/>
        </w:trPr>
        <w:tc>
          <w:tcPr>
            <w:tcW w:w="0" w:type="auto"/>
            <w:gridSpan w:val="6"/>
            <w:hideMark/>
          </w:tcPr>
          <w:p w14:paraId="13853855"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Добавить строку</w:t>
            </w:r>
          </w:p>
        </w:tc>
      </w:tr>
      <w:tr w:rsidR="00027B68" w:rsidRPr="00EB3428" w14:paraId="0986B19F" w14:textId="77777777" w:rsidTr="00842FF4">
        <w:trPr>
          <w:tblCellSpacing w:w="15" w:type="dxa"/>
        </w:trPr>
        <w:tc>
          <w:tcPr>
            <w:tcW w:w="0" w:type="auto"/>
            <w:gridSpan w:val="2"/>
            <w:hideMark/>
          </w:tcPr>
          <w:p w14:paraId="324D7830"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Итого по разделу</w:t>
            </w:r>
          </w:p>
        </w:tc>
        <w:tc>
          <w:tcPr>
            <w:tcW w:w="0" w:type="auto"/>
            <w:hideMark/>
          </w:tcPr>
          <w:p w14:paraId="61089E7B"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9</w:t>
            </w:r>
          </w:p>
        </w:tc>
        <w:tc>
          <w:tcPr>
            <w:tcW w:w="0" w:type="auto"/>
            <w:gridSpan w:val="3"/>
            <w:hideMark/>
          </w:tcPr>
          <w:p w14:paraId="22B4B4BE"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r>
      <w:tr w:rsidR="00027B68" w:rsidRPr="00EB3428" w14:paraId="5E3D550C" w14:textId="77777777" w:rsidTr="00842FF4">
        <w:trPr>
          <w:tblCellSpacing w:w="15" w:type="dxa"/>
        </w:trPr>
        <w:tc>
          <w:tcPr>
            <w:tcW w:w="0" w:type="auto"/>
            <w:gridSpan w:val="6"/>
            <w:hideMark/>
          </w:tcPr>
          <w:p w14:paraId="0F58D703"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Добавить модуль</w:t>
            </w:r>
          </w:p>
        </w:tc>
      </w:tr>
      <w:tr w:rsidR="00027B68" w:rsidRPr="00EB3428" w14:paraId="4D07A04B" w14:textId="77777777" w:rsidTr="00842FF4">
        <w:trPr>
          <w:tblCellSpacing w:w="15" w:type="dxa"/>
        </w:trPr>
        <w:tc>
          <w:tcPr>
            <w:tcW w:w="0" w:type="auto"/>
            <w:gridSpan w:val="6"/>
            <w:hideMark/>
          </w:tcPr>
          <w:p w14:paraId="71F487B8"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Добавить раздел</w:t>
            </w:r>
          </w:p>
        </w:tc>
      </w:tr>
      <w:tr w:rsidR="00027B68" w:rsidRPr="00EB3428" w14:paraId="4311BEB3" w14:textId="77777777" w:rsidTr="00842FF4">
        <w:trPr>
          <w:tblCellSpacing w:w="15" w:type="dxa"/>
        </w:trPr>
        <w:tc>
          <w:tcPr>
            <w:tcW w:w="0" w:type="auto"/>
            <w:gridSpan w:val="2"/>
            <w:hideMark/>
          </w:tcPr>
          <w:p w14:paraId="389D403A" w14:textId="77777777" w:rsidR="00027B68" w:rsidRPr="00EB3428" w:rsidRDefault="00027B68" w:rsidP="00842FF4">
            <w:pPr>
              <w:spacing w:before="100" w:beforeAutospacing="1" w:after="100" w:afterAutospacing="1" w:line="240" w:lineRule="auto"/>
              <w:rPr>
                <w:rFonts w:ascii="inherit" w:eastAsia="Times New Roman" w:hAnsi="inherit" w:cs="Times New Roman"/>
                <w:color w:val="000000"/>
                <w:sz w:val="24"/>
                <w:szCs w:val="24"/>
                <w:lang w:eastAsia="ru-RU"/>
              </w:rPr>
            </w:pPr>
            <w:r w:rsidRPr="00EB3428">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14:paraId="03B5C8E4"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102</w:t>
            </w:r>
          </w:p>
        </w:tc>
        <w:tc>
          <w:tcPr>
            <w:tcW w:w="0" w:type="auto"/>
            <w:hideMark/>
          </w:tcPr>
          <w:p w14:paraId="6FE881CE"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4</w:t>
            </w:r>
          </w:p>
        </w:tc>
        <w:tc>
          <w:tcPr>
            <w:tcW w:w="0" w:type="auto"/>
            <w:hideMark/>
          </w:tcPr>
          <w:p w14:paraId="45C8B7C4" w14:textId="77777777" w:rsidR="00027B68" w:rsidRPr="00EB3428" w:rsidRDefault="00027B68" w:rsidP="00842FF4">
            <w:pPr>
              <w:spacing w:after="0" w:line="240" w:lineRule="auto"/>
              <w:jc w:val="center"/>
              <w:rPr>
                <w:rFonts w:ascii="inherit" w:eastAsia="Times New Roman" w:hAnsi="inherit" w:cs="Times New Roman"/>
                <w:color w:val="000000"/>
                <w:sz w:val="21"/>
                <w:szCs w:val="21"/>
                <w:lang w:eastAsia="ru-RU"/>
              </w:rPr>
            </w:pPr>
            <w:r w:rsidRPr="00EB3428">
              <w:rPr>
                <w:rFonts w:ascii="inherit" w:eastAsia="Times New Roman" w:hAnsi="inherit" w:cs="Times New Roman"/>
                <w:color w:val="000000"/>
                <w:sz w:val="21"/>
                <w:szCs w:val="21"/>
                <w:lang w:eastAsia="ru-RU"/>
              </w:rPr>
              <w:t>8</w:t>
            </w:r>
          </w:p>
        </w:tc>
        <w:tc>
          <w:tcPr>
            <w:tcW w:w="0" w:type="auto"/>
            <w:hideMark/>
          </w:tcPr>
          <w:p w14:paraId="403EC4D4" w14:textId="77777777" w:rsidR="00027B68" w:rsidRPr="00EB3428" w:rsidRDefault="00027B68" w:rsidP="00842FF4">
            <w:pPr>
              <w:spacing w:after="0" w:line="240" w:lineRule="auto"/>
              <w:rPr>
                <w:rFonts w:ascii="inherit" w:eastAsia="Times New Roman" w:hAnsi="inherit" w:cs="Times New Roman"/>
                <w:color w:val="000000"/>
                <w:sz w:val="21"/>
                <w:szCs w:val="21"/>
                <w:lang w:eastAsia="ru-RU"/>
              </w:rPr>
            </w:pPr>
          </w:p>
        </w:tc>
      </w:tr>
    </w:tbl>
    <w:p w14:paraId="1ACDB006" w14:textId="77777777" w:rsidR="00027B68" w:rsidRDefault="00027B68" w:rsidP="00027B68"/>
    <w:p w14:paraId="05ED4662" w14:textId="77777777" w:rsidR="006A3AAE" w:rsidRDefault="006A3AAE" w:rsidP="006A3AAE">
      <w:pPr>
        <w:spacing w:after="0"/>
      </w:pPr>
    </w:p>
    <w:p w14:paraId="3D0E46DE" w14:textId="77777777" w:rsidR="00027B68" w:rsidRDefault="00027B68" w:rsidP="006A3AAE">
      <w:pPr>
        <w:spacing w:after="0"/>
      </w:pPr>
    </w:p>
    <w:p w14:paraId="1ADD76A9" w14:textId="77777777" w:rsidR="00027B68" w:rsidRPr="00591B3C"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lastRenderedPageBreak/>
        <w:t>УЧЕБНО-МЕТОДИЧЕСКОЕ ОБЕСПЕЧЕНИЕ</w:t>
      </w:r>
    </w:p>
    <w:p w14:paraId="3D1DE3AC" w14:textId="77777777" w:rsidR="00027B68" w:rsidRPr="00591B3C"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t>ОБРАЗОВАТЕЛЬНОГО ПРОЦЕССА</w:t>
      </w:r>
    </w:p>
    <w:p w14:paraId="3EB412C1" w14:textId="77777777" w:rsidR="00027B68" w:rsidRPr="00591B3C"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t>ОБЯЗАТЕЛЬНЫЕ УЧЕБНЫЕ МАТЕРИАЛЫ ДЛЯ УЧЕНИКА</w:t>
      </w:r>
    </w:p>
    <w:p w14:paraId="1D4044B7" w14:textId="77777777" w:rsidR="00027B68" w:rsidRPr="00591B3C" w:rsidRDefault="00027B68" w:rsidP="00027B68">
      <w:pPr>
        <w:spacing w:after="0"/>
        <w:rPr>
          <w:rFonts w:ascii="Times New Roman" w:hAnsi="Times New Roman" w:cs="Times New Roman"/>
          <w:sz w:val="24"/>
          <w:szCs w:val="24"/>
        </w:rPr>
      </w:pPr>
      <w:r w:rsidRPr="00591B3C">
        <w:rPr>
          <w:rFonts w:ascii="Times New Roman" w:hAnsi="Times New Roman" w:cs="Times New Roman"/>
          <w:sz w:val="24"/>
          <w:szCs w:val="24"/>
        </w:rPr>
        <w:t>Еремин В.В., Кузьменко Н.Е., Теренин В.И., Дроздов А.А., Лунин</w:t>
      </w:r>
    </w:p>
    <w:p w14:paraId="4598E8B6" w14:textId="77777777" w:rsidR="00027B68" w:rsidRPr="00591B3C" w:rsidRDefault="00027B68" w:rsidP="00027B68">
      <w:pPr>
        <w:spacing w:after="0"/>
        <w:rPr>
          <w:rFonts w:ascii="Times New Roman" w:hAnsi="Times New Roman" w:cs="Times New Roman"/>
          <w:sz w:val="24"/>
          <w:szCs w:val="24"/>
        </w:rPr>
      </w:pPr>
      <w:r w:rsidRPr="00591B3C">
        <w:rPr>
          <w:rFonts w:ascii="Times New Roman" w:hAnsi="Times New Roman" w:cs="Times New Roman"/>
          <w:sz w:val="24"/>
          <w:szCs w:val="24"/>
        </w:rPr>
        <w:t>В.В./под ред. Лунина В.В. Химия (углубленный уровень). 10 класс. - М,:</w:t>
      </w:r>
    </w:p>
    <w:p w14:paraId="16246BDB" w14:textId="77777777" w:rsidR="00027B68" w:rsidRDefault="00027B68" w:rsidP="00027B68">
      <w:pPr>
        <w:spacing w:after="0"/>
        <w:rPr>
          <w:rFonts w:ascii="Times New Roman" w:hAnsi="Times New Roman" w:cs="Times New Roman"/>
          <w:sz w:val="24"/>
          <w:szCs w:val="24"/>
        </w:rPr>
      </w:pPr>
      <w:r w:rsidRPr="00591B3C">
        <w:rPr>
          <w:rFonts w:ascii="Times New Roman" w:hAnsi="Times New Roman" w:cs="Times New Roman"/>
          <w:sz w:val="24"/>
          <w:szCs w:val="24"/>
        </w:rPr>
        <w:t>Дрофа, 2022</w:t>
      </w:r>
    </w:p>
    <w:p w14:paraId="0E4A6CF4" w14:textId="77777777" w:rsidR="00027B68" w:rsidRPr="00591B3C" w:rsidRDefault="00027B68" w:rsidP="00027B68">
      <w:pPr>
        <w:spacing w:after="0"/>
        <w:rPr>
          <w:rFonts w:ascii="Times New Roman" w:hAnsi="Times New Roman" w:cs="Times New Roman"/>
          <w:sz w:val="24"/>
          <w:szCs w:val="24"/>
        </w:rPr>
      </w:pPr>
    </w:p>
    <w:p w14:paraId="58428F8D" w14:textId="77777777" w:rsidR="00027B68" w:rsidRPr="00591B3C"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t>МЕТОДИЧЕСКИЕ МАТЕРИАЛЫ ДЛЯ УЧИТЕЛЯ</w:t>
      </w:r>
    </w:p>
    <w:p w14:paraId="0C89F5EF" w14:textId="77777777" w:rsidR="00027B68" w:rsidRDefault="00027B68" w:rsidP="00027B68">
      <w:pPr>
        <w:spacing w:after="0"/>
        <w:rPr>
          <w:rFonts w:ascii="Times New Roman" w:hAnsi="Times New Roman" w:cs="Times New Roman"/>
          <w:sz w:val="24"/>
          <w:szCs w:val="24"/>
        </w:rPr>
      </w:pPr>
      <w:hyperlink r:id="rId5" w:history="1">
        <w:r w:rsidRPr="005F3256">
          <w:rPr>
            <w:rStyle w:val="a6"/>
            <w:rFonts w:ascii="Times New Roman" w:hAnsi="Times New Roman" w:cs="Times New Roman"/>
            <w:sz w:val="24"/>
            <w:szCs w:val="24"/>
          </w:rPr>
          <w:t>https://rosuchebnik.ru/metodicheskaja-pomosch/materialy/predmethimiya_typemetodicheskoe-posobie/</w:t>
        </w:r>
      </w:hyperlink>
    </w:p>
    <w:p w14:paraId="23AC7FE8" w14:textId="77777777" w:rsidR="00027B68" w:rsidRPr="00591B3C" w:rsidRDefault="00027B68" w:rsidP="00027B68">
      <w:pPr>
        <w:spacing w:after="0"/>
        <w:rPr>
          <w:rFonts w:ascii="Times New Roman" w:hAnsi="Times New Roman" w:cs="Times New Roman"/>
          <w:sz w:val="24"/>
          <w:szCs w:val="24"/>
        </w:rPr>
      </w:pPr>
    </w:p>
    <w:p w14:paraId="2BB3B5F5" w14:textId="77777777" w:rsidR="00027B68" w:rsidRPr="00591B3C"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t>ЦИФРОВЫЕ ОБРАЗОВАТЕЛЬНЫЕ РЕСУРСЫ И РЕСУРСЫ СЕТИ</w:t>
      </w:r>
    </w:p>
    <w:p w14:paraId="28584734" w14:textId="77777777" w:rsidR="00027B68" w:rsidRDefault="00027B68" w:rsidP="00027B68">
      <w:pPr>
        <w:spacing w:after="0"/>
        <w:rPr>
          <w:rFonts w:ascii="Times New Roman" w:hAnsi="Times New Roman" w:cs="Times New Roman"/>
          <w:b/>
          <w:sz w:val="24"/>
          <w:szCs w:val="24"/>
        </w:rPr>
      </w:pPr>
      <w:r w:rsidRPr="00591B3C">
        <w:rPr>
          <w:rFonts w:ascii="Times New Roman" w:hAnsi="Times New Roman" w:cs="Times New Roman"/>
          <w:b/>
          <w:sz w:val="24"/>
          <w:szCs w:val="24"/>
        </w:rPr>
        <w:t>ИНТЕРНЕТ</w:t>
      </w:r>
    </w:p>
    <w:p w14:paraId="5DB06F81" w14:textId="77777777" w:rsidR="00027B68" w:rsidRDefault="00027B68" w:rsidP="00027B68">
      <w:pPr>
        <w:spacing w:after="0"/>
        <w:rPr>
          <w:rFonts w:ascii="Times New Roman" w:hAnsi="Times New Roman" w:cs="Times New Roman"/>
          <w:sz w:val="24"/>
          <w:szCs w:val="24"/>
        </w:rPr>
      </w:pPr>
      <w:r w:rsidRPr="00591B3C">
        <w:rPr>
          <w:rFonts w:ascii="Times New Roman" w:hAnsi="Times New Roman" w:cs="Times New Roman"/>
          <w:sz w:val="24"/>
          <w:szCs w:val="24"/>
        </w:rPr>
        <w:t xml:space="preserve">Библиотека ЦОК </w:t>
      </w:r>
    </w:p>
    <w:p w14:paraId="54B28AFE" w14:textId="127865DA" w:rsidR="00027B68" w:rsidRPr="00591B3C" w:rsidRDefault="00027B68" w:rsidP="00027B68">
      <w:pPr>
        <w:spacing w:after="0"/>
        <w:rPr>
          <w:rFonts w:ascii="Times New Roman" w:hAnsi="Times New Roman" w:cs="Times New Roman"/>
          <w:sz w:val="24"/>
          <w:szCs w:val="24"/>
        </w:rPr>
      </w:pPr>
      <w:hyperlink r:id="rId6" w:history="1">
        <w:r w:rsidRPr="00224EE1">
          <w:rPr>
            <w:rStyle w:val="a6"/>
            <w:rFonts w:ascii="Times New Roman" w:hAnsi="Times New Roman" w:cs="Times New Roman"/>
            <w:sz w:val="24"/>
            <w:szCs w:val="24"/>
          </w:rPr>
          <w:t>https://myschool.edu.ru/</w:t>
        </w:r>
      </w:hyperlink>
      <w:r>
        <w:rPr>
          <w:rFonts w:ascii="Times New Roman" w:hAnsi="Times New Roman" w:cs="Times New Roman"/>
          <w:sz w:val="24"/>
          <w:szCs w:val="24"/>
        </w:rPr>
        <w:t xml:space="preserve"> </w:t>
      </w:r>
    </w:p>
    <w:p w14:paraId="608B1806" w14:textId="77777777" w:rsidR="00027B68" w:rsidRDefault="00027B68" w:rsidP="00027B68">
      <w:pPr>
        <w:spacing w:after="0"/>
        <w:rPr>
          <w:rFonts w:ascii="Times New Roman" w:hAnsi="Times New Roman" w:cs="Times New Roman"/>
          <w:sz w:val="24"/>
          <w:szCs w:val="24"/>
        </w:rPr>
      </w:pPr>
      <w:r w:rsidRPr="00591B3C">
        <w:rPr>
          <w:rFonts w:ascii="Times New Roman" w:hAnsi="Times New Roman" w:cs="Times New Roman"/>
          <w:sz w:val="24"/>
          <w:szCs w:val="24"/>
        </w:rPr>
        <w:t xml:space="preserve">Библиотека ЦОК </w:t>
      </w:r>
    </w:p>
    <w:p w14:paraId="532591A5" w14:textId="4DE9E0E5" w:rsidR="00027B68" w:rsidRPr="00591B3C" w:rsidRDefault="00027B68" w:rsidP="00027B68">
      <w:pPr>
        <w:spacing w:after="0"/>
        <w:rPr>
          <w:rFonts w:ascii="Times New Roman" w:hAnsi="Times New Roman" w:cs="Times New Roman"/>
          <w:sz w:val="24"/>
          <w:szCs w:val="24"/>
        </w:rPr>
      </w:pPr>
      <w:hyperlink r:id="rId7" w:history="1">
        <w:r w:rsidRPr="00224EE1">
          <w:rPr>
            <w:rStyle w:val="a6"/>
            <w:rFonts w:ascii="Times New Roman" w:hAnsi="Times New Roman" w:cs="Times New Roman"/>
            <w:sz w:val="24"/>
            <w:szCs w:val="24"/>
          </w:rPr>
          <w:t>https://m.edsoo.ru</w:t>
        </w:r>
      </w:hyperlink>
      <w:r>
        <w:rPr>
          <w:rFonts w:ascii="Times New Roman" w:hAnsi="Times New Roman" w:cs="Times New Roman"/>
          <w:sz w:val="24"/>
          <w:szCs w:val="24"/>
        </w:rPr>
        <w:t xml:space="preserve"> </w:t>
      </w:r>
    </w:p>
    <w:p w14:paraId="6F4E15DB" w14:textId="77777777" w:rsidR="00027B68" w:rsidRDefault="00027B68" w:rsidP="006A3AAE">
      <w:pPr>
        <w:spacing w:after="0"/>
      </w:pPr>
    </w:p>
    <w:p w14:paraId="7AB1E169" w14:textId="77777777" w:rsidR="006A3AAE" w:rsidRDefault="006A3AAE" w:rsidP="0009292C">
      <w:pPr>
        <w:spacing w:after="0"/>
      </w:pPr>
    </w:p>
    <w:sectPr w:rsidR="006A3AAE" w:rsidSect="00027B6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5335"/>
    <w:multiLevelType w:val="multilevel"/>
    <w:tmpl w:val="D49E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65172"/>
    <w:multiLevelType w:val="multilevel"/>
    <w:tmpl w:val="8768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EC46B9"/>
    <w:multiLevelType w:val="multilevel"/>
    <w:tmpl w:val="E2F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137F86"/>
    <w:multiLevelType w:val="multilevel"/>
    <w:tmpl w:val="149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564935">
    <w:abstractNumId w:val="1"/>
  </w:num>
  <w:num w:numId="2" w16cid:durableId="723135777">
    <w:abstractNumId w:val="2"/>
  </w:num>
  <w:num w:numId="3" w16cid:durableId="2063626125">
    <w:abstractNumId w:val="0"/>
  </w:num>
  <w:num w:numId="4" w16cid:durableId="171699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8E"/>
    <w:rsid w:val="00027B68"/>
    <w:rsid w:val="0009292C"/>
    <w:rsid w:val="00111E8E"/>
    <w:rsid w:val="005135FB"/>
    <w:rsid w:val="006A3AAE"/>
    <w:rsid w:val="00D7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A5BE"/>
  <w15:docId w15:val="{FBC013A3-8AE6-432B-B87B-31C255BF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AAE"/>
    <w:rPr>
      <w:b/>
      <w:bCs/>
    </w:rPr>
  </w:style>
  <w:style w:type="character" w:styleId="a5">
    <w:name w:val="Emphasis"/>
    <w:basedOn w:val="a0"/>
    <w:uiPriority w:val="20"/>
    <w:qFormat/>
    <w:rsid w:val="006A3AAE"/>
    <w:rPr>
      <w:i/>
      <w:iCs/>
    </w:rPr>
  </w:style>
  <w:style w:type="character" w:styleId="a6">
    <w:name w:val="Hyperlink"/>
    <w:basedOn w:val="a0"/>
    <w:uiPriority w:val="99"/>
    <w:unhideWhenUsed/>
    <w:rsid w:val="00027B68"/>
    <w:rPr>
      <w:color w:val="0000FF" w:themeColor="hyperlink"/>
      <w:u w:val="single"/>
    </w:rPr>
  </w:style>
  <w:style w:type="character" w:styleId="a7">
    <w:name w:val="Unresolved Mention"/>
    <w:basedOn w:val="a0"/>
    <w:uiPriority w:val="99"/>
    <w:semiHidden/>
    <w:unhideWhenUsed/>
    <w:rsid w:val="0002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00482">
      <w:bodyDiv w:val="1"/>
      <w:marLeft w:val="0"/>
      <w:marRight w:val="0"/>
      <w:marTop w:val="0"/>
      <w:marBottom w:val="0"/>
      <w:divBdr>
        <w:top w:val="none" w:sz="0" w:space="0" w:color="auto"/>
        <w:left w:val="none" w:sz="0" w:space="0" w:color="auto"/>
        <w:bottom w:val="none" w:sz="0" w:space="0" w:color="auto"/>
        <w:right w:val="none" w:sz="0" w:space="0" w:color="auto"/>
      </w:divBdr>
    </w:div>
    <w:div w:id="19358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chool.edu.ru/" TargetMode="External"/><Relationship Id="rId5" Type="http://schemas.openxmlformats.org/officeDocument/2006/relationships/hyperlink" Target="https://rosuchebnik.ru/metodicheskaja-pomosch/materialy/predmethimiya_typemetodicheskoe-posob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9888</Words>
  <Characters>56362</Characters>
  <Application>Microsoft Office Word</Application>
  <DocSecurity>0</DocSecurity>
  <Lines>469</Lines>
  <Paragraphs>132</Paragraphs>
  <ScaleCrop>false</ScaleCrop>
  <Company>Krokoz™</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dcterms:created xsi:type="dcterms:W3CDTF">2023-08-31T09:10:00Z</dcterms:created>
  <dcterms:modified xsi:type="dcterms:W3CDTF">2023-10-02T13:01:00Z</dcterms:modified>
</cp:coreProperties>
</file>